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DCF" w:rsidRDefault="00592BEF">
      <w:pPr>
        <w:spacing w:after="0"/>
        <w:ind w:left="31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Договор №____ </w:t>
      </w:r>
    </w:p>
    <w:p w:rsidR="00105DCF" w:rsidRDefault="00592BEF">
      <w:pPr>
        <w:spacing w:after="0"/>
        <w:ind w:left="3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на оказание платных дополнительных услуг </w:t>
      </w:r>
    </w:p>
    <w:p w:rsidR="00105DCF" w:rsidRDefault="00592BEF">
      <w:pPr>
        <w:spacing w:after="184"/>
        <w:ind w:left="15"/>
      </w:pPr>
      <w:r>
        <w:rPr>
          <w:rFonts w:ascii="Times New Roman" w:eastAsia="Times New Roman" w:hAnsi="Times New Roman" w:cs="Times New Roman"/>
          <w:color w:val="080000"/>
          <w:sz w:val="7"/>
        </w:rPr>
        <w:t xml:space="preserve"> </w:t>
      </w:r>
    </w:p>
    <w:p w:rsidR="00105DCF" w:rsidRDefault="00592BEF" w:rsidP="001D09A2">
      <w:pPr>
        <w:spacing w:after="4" w:line="270" w:lineRule="auto"/>
        <w:ind w:left="567" w:right="345"/>
        <w:jc w:val="both"/>
      </w:pPr>
      <w:r>
        <w:rPr>
          <w:rFonts w:ascii="Times New Roman" w:eastAsia="Times New Roman" w:hAnsi="Times New Roman" w:cs="Times New Roman"/>
        </w:rPr>
        <w:t xml:space="preserve">г. Рязань                                                                                             </w:t>
      </w:r>
      <w:r w:rsidR="005D1565"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</w:rPr>
        <w:t xml:space="preserve">«___» __________ 20___ г. </w:t>
      </w:r>
    </w:p>
    <w:p w:rsidR="00105DCF" w:rsidRPr="00592BEF" w:rsidRDefault="00592BEF" w:rsidP="005D1565">
      <w:pPr>
        <w:spacing w:after="154"/>
        <w:ind w:left="567" w:right="345" w:firstLine="567"/>
        <w:jc w:val="both"/>
      </w:pPr>
      <w:r>
        <w:rPr>
          <w:rFonts w:ascii="Times New Roman" w:eastAsia="Times New Roman" w:hAnsi="Times New Roman" w:cs="Times New Roman"/>
          <w:color w:val="080000"/>
          <w:sz w:val="17"/>
        </w:rPr>
        <w:t xml:space="preserve"> </w:t>
      </w:r>
      <w:r w:rsidR="00084B94" w:rsidRPr="00592BEF">
        <w:rPr>
          <w:rFonts w:ascii="Times New Roman" w:eastAsia="Times New Roman" w:hAnsi="Times New Roman" w:cs="Times New Roman"/>
        </w:rPr>
        <w:t xml:space="preserve">    </w:t>
      </w:r>
      <w:r w:rsidRPr="00592BEF">
        <w:rPr>
          <w:rFonts w:ascii="Times New Roman" w:eastAsia="Times New Roman" w:hAnsi="Times New Roman" w:cs="Times New Roman"/>
        </w:rPr>
        <w:t>Государственное бюджетное учреждение Рязанской области «Рязанский детский</w:t>
      </w:r>
      <w:r w:rsidR="00084B94" w:rsidRPr="00592BEF">
        <w:rPr>
          <w:rFonts w:ascii="Times New Roman" w:eastAsia="Times New Roman" w:hAnsi="Times New Roman" w:cs="Times New Roman"/>
        </w:rPr>
        <w:t xml:space="preserve"> клинический</w:t>
      </w:r>
      <w:r w:rsidRPr="00592BEF">
        <w:rPr>
          <w:rFonts w:ascii="Times New Roman" w:eastAsia="Times New Roman" w:hAnsi="Times New Roman" w:cs="Times New Roman"/>
        </w:rPr>
        <w:t xml:space="preserve"> санаторий памяти В.И. Ленина» (Свидетельство о постановке на учет в налоговом органе серия 62 №002368885 от 17.08.1994 г.; свидетельство о внесении записи в ЕГРЮЛ серия 62 №001838020 от 21.12.2002 г. выданы Межрайонной инспекцией Федеральной налоговой службы №2 по Рязанской области), именуемое в дальнейшем «Исполнитель», в лице _________________</w:t>
      </w:r>
      <w:r w:rsidR="005D1565">
        <w:rPr>
          <w:rFonts w:ascii="Times New Roman" w:eastAsia="Times New Roman" w:hAnsi="Times New Roman" w:cs="Times New Roman"/>
        </w:rPr>
        <w:t>_______</w:t>
      </w:r>
      <w:r w:rsidRPr="00592BEF">
        <w:rPr>
          <w:rFonts w:ascii="Times New Roman" w:eastAsia="Times New Roman" w:hAnsi="Times New Roman" w:cs="Times New Roman"/>
        </w:rPr>
        <w:t>___, действующего на основании Доверенности №___________ от «__» ________</w:t>
      </w:r>
      <w:r w:rsidR="00FC3C26">
        <w:rPr>
          <w:rFonts w:ascii="Times New Roman" w:eastAsia="Times New Roman" w:hAnsi="Times New Roman" w:cs="Times New Roman"/>
        </w:rPr>
        <w:t>_____</w:t>
      </w:r>
      <w:r w:rsidRPr="00592BEF">
        <w:rPr>
          <w:rFonts w:ascii="Times New Roman" w:eastAsia="Times New Roman" w:hAnsi="Times New Roman" w:cs="Times New Roman"/>
        </w:rPr>
        <w:t>__ 20__ г., с одной стороны и гр. __________________________________________</w:t>
      </w:r>
      <w:r w:rsidR="00084B94" w:rsidRPr="00592BEF">
        <w:rPr>
          <w:rFonts w:ascii="Times New Roman" w:eastAsia="Times New Roman" w:hAnsi="Times New Roman" w:cs="Times New Roman"/>
        </w:rPr>
        <w:t>_______________________________</w:t>
      </w:r>
      <w:r w:rsidRPr="00592BEF">
        <w:rPr>
          <w:rFonts w:ascii="Times New Roman" w:eastAsia="Times New Roman" w:hAnsi="Times New Roman" w:cs="Times New Roman"/>
        </w:rPr>
        <w:t xml:space="preserve">, именуемый в дальнейшем "Заказчик", с другой стороны, заключили настоящий договор о нижеследующем: </w:t>
      </w:r>
    </w:p>
    <w:p w:rsidR="00105DCF" w:rsidRDefault="00592BEF" w:rsidP="001D09A2">
      <w:pPr>
        <w:spacing w:after="36"/>
        <w:ind w:left="567" w:right="345" w:firstLine="567"/>
      </w:pPr>
      <w:r>
        <w:rPr>
          <w:rFonts w:ascii="Times New Roman" w:eastAsia="Times New Roman" w:hAnsi="Times New Roman" w:cs="Times New Roman"/>
        </w:rPr>
        <w:t xml:space="preserve"> </w:t>
      </w:r>
    </w:p>
    <w:p w:rsidR="00105DCF" w:rsidRDefault="00592BEF" w:rsidP="001D09A2">
      <w:pPr>
        <w:pStyle w:val="1"/>
        <w:ind w:left="567" w:right="345" w:firstLine="567"/>
      </w:pPr>
      <w:r>
        <w:t xml:space="preserve">Предмет договора </w:t>
      </w:r>
    </w:p>
    <w:p w:rsidR="00105DCF" w:rsidRDefault="00592BEF" w:rsidP="001D09A2">
      <w:pPr>
        <w:spacing w:after="4" w:line="270" w:lineRule="auto"/>
        <w:ind w:left="567" w:right="345" w:firstLine="567"/>
        <w:jc w:val="both"/>
      </w:pPr>
      <w:r>
        <w:rPr>
          <w:rFonts w:ascii="Times New Roman" w:eastAsia="Times New Roman" w:hAnsi="Times New Roman" w:cs="Times New Roman"/>
        </w:rPr>
        <w:t xml:space="preserve"> 1.1.  Заказчик по собственному желанию поручает и оплачивает, а Исполнитель обязуется оказать Заказчику платную дополнительную услугу: Пребывание законного представителя ребенка (питание, проживание 1 койко</w:t>
      </w:r>
      <w:r w:rsidR="00084B94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день) (далее по тексту - Услуга). </w:t>
      </w:r>
    </w:p>
    <w:p w:rsidR="00105DCF" w:rsidRDefault="00592BEF" w:rsidP="001D09A2">
      <w:pPr>
        <w:spacing w:after="43"/>
        <w:ind w:left="567" w:right="345" w:firstLine="567"/>
      </w:pPr>
      <w:r>
        <w:rPr>
          <w:rFonts w:ascii="Times New Roman" w:eastAsia="Times New Roman" w:hAnsi="Times New Roman" w:cs="Times New Roman"/>
        </w:rPr>
        <w:t xml:space="preserve"> </w:t>
      </w:r>
    </w:p>
    <w:p w:rsidR="00105DCF" w:rsidRDefault="00592BEF" w:rsidP="001D09A2">
      <w:pPr>
        <w:pStyle w:val="1"/>
        <w:ind w:left="567" w:right="345" w:firstLine="567"/>
      </w:pPr>
      <w:r>
        <w:t xml:space="preserve">Стоимость и порядок оплаты </w:t>
      </w:r>
    </w:p>
    <w:p w:rsidR="00105DCF" w:rsidRDefault="00592BEF" w:rsidP="001D09A2">
      <w:pPr>
        <w:spacing w:after="4" w:line="270" w:lineRule="auto"/>
        <w:ind w:left="567" w:right="345" w:firstLine="567"/>
        <w:jc w:val="both"/>
      </w:pPr>
      <w:r>
        <w:rPr>
          <w:rFonts w:ascii="Times New Roman" w:eastAsia="Times New Roman" w:hAnsi="Times New Roman" w:cs="Times New Roman"/>
        </w:rPr>
        <w:t xml:space="preserve">2.1. Цена услуги определяется исходя из Прейскуранта цен на платные дополнительные услуги населению (далее - Прейскурант), действующего у Исполнителя на момент заключения настоящего договора. До заключения настоящего договора Прейскурант был представлен Заказчику для ознакомления. </w:t>
      </w:r>
    </w:p>
    <w:p w:rsidR="00105DCF" w:rsidRDefault="00592BEF" w:rsidP="001D09A2">
      <w:pPr>
        <w:spacing w:after="4" w:line="270" w:lineRule="auto"/>
        <w:ind w:left="567" w:right="345" w:firstLine="567"/>
        <w:jc w:val="both"/>
      </w:pPr>
      <w:r>
        <w:rPr>
          <w:rFonts w:ascii="Times New Roman" w:eastAsia="Times New Roman" w:hAnsi="Times New Roman" w:cs="Times New Roman"/>
        </w:rPr>
        <w:t>2.2. Стоимость оказываемой услуги по настоящему договору за _____ койко-день (дней) согласно Прейскуранта составляет: _____ (________</w:t>
      </w:r>
      <w:proofErr w:type="gramStart"/>
      <w:r>
        <w:rPr>
          <w:rFonts w:ascii="Times New Roman" w:eastAsia="Times New Roman" w:hAnsi="Times New Roman" w:cs="Times New Roman"/>
        </w:rPr>
        <w:t>_ )</w:t>
      </w:r>
      <w:proofErr w:type="gramEnd"/>
      <w:r>
        <w:rPr>
          <w:rFonts w:ascii="Times New Roman" w:eastAsia="Times New Roman" w:hAnsi="Times New Roman" w:cs="Times New Roman"/>
        </w:rPr>
        <w:t xml:space="preserve"> руб. ___ коп., НДС не предусмотрен. </w:t>
      </w:r>
    </w:p>
    <w:p w:rsidR="004B1992" w:rsidRDefault="00592BEF" w:rsidP="001D09A2">
      <w:pPr>
        <w:spacing w:after="4" w:line="270" w:lineRule="auto"/>
        <w:ind w:left="567" w:right="345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 ФИО гражданина, которому будет оказана услуга:</w:t>
      </w:r>
    </w:p>
    <w:p w:rsidR="00105DCF" w:rsidRDefault="00592BEF" w:rsidP="001D09A2">
      <w:pPr>
        <w:spacing w:after="4" w:line="270" w:lineRule="auto"/>
        <w:ind w:left="567" w:right="345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</w:t>
      </w:r>
      <w:r w:rsidR="004B1992">
        <w:rPr>
          <w:rFonts w:ascii="Times New Roman" w:eastAsia="Times New Roman" w:hAnsi="Times New Roman" w:cs="Times New Roman"/>
        </w:rPr>
        <w:t>________________________________</w:t>
      </w:r>
      <w:r>
        <w:rPr>
          <w:rFonts w:ascii="Times New Roman" w:eastAsia="Times New Roman" w:hAnsi="Times New Roman" w:cs="Times New Roman"/>
        </w:rPr>
        <w:t xml:space="preserve">__________________________________________. </w:t>
      </w:r>
    </w:p>
    <w:p w:rsidR="002A6289" w:rsidRPr="00D16CF3" w:rsidRDefault="002A6289" w:rsidP="00D16CF3">
      <w:pPr>
        <w:spacing w:after="4" w:line="270" w:lineRule="auto"/>
        <w:ind w:left="567" w:right="345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Период оказания услуг: с </w:t>
      </w:r>
      <w:r w:rsidR="00D16CF3">
        <w:rPr>
          <w:rFonts w:ascii="Times New Roman" w:eastAsia="Times New Roman" w:hAnsi="Times New Roman" w:cs="Times New Roman"/>
        </w:rPr>
        <w:t xml:space="preserve">8-00 часов </w:t>
      </w:r>
      <w:r>
        <w:rPr>
          <w:rFonts w:ascii="Times New Roman" w:eastAsia="Times New Roman" w:hAnsi="Times New Roman" w:cs="Times New Roman"/>
        </w:rPr>
        <w:t>«_</w:t>
      </w:r>
      <w:r w:rsidR="00D16CF3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_» ___________20</w:t>
      </w:r>
      <w:r w:rsidR="00D16CF3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___ г. по</w:t>
      </w:r>
      <w:r w:rsidR="00D16CF3">
        <w:rPr>
          <w:rFonts w:ascii="Times New Roman" w:eastAsia="Times New Roman" w:hAnsi="Times New Roman" w:cs="Times New Roman"/>
        </w:rPr>
        <w:t xml:space="preserve"> 20-00 часов</w:t>
      </w:r>
      <w:r>
        <w:rPr>
          <w:rFonts w:ascii="Times New Roman" w:eastAsia="Times New Roman" w:hAnsi="Times New Roman" w:cs="Times New Roman"/>
        </w:rPr>
        <w:t xml:space="preserve"> «_</w:t>
      </w:r>
      <w:r w:rsidR="00D16CF3">
        <w:rPr>
          <w:rFonts w:ascii="Times New Roman" w:eastAsia="Times New Roman" w:hAnsi="Times New Roman" w:cs="Times New Roman"/>
        </w:rPr>
        <w:softHyphen/>
      </w:r>
      <w:r w:rsidR="00D16CF3">
        <w:rPr>
          <w:rFonts w:ascii="Times New Roman" w:eastAsia="Times New Roman" w:hAnsi="Times New Roman" w:cs="Times New Roman"/>
        </w:rPr>
        <w:softHyphen/>
        <w:t>_</w:t>
      </w:r>
      <w:r>
        <w:rPr>
          <w:rFonts w:ascii="Times New Roman" w:eastAsia="Times New Roman" w:hAnsi="Times New Roman" w:cs="Times New Roman"/>
        </w:rPr>
        <w:t>__» _____________20</w:t>
      </w:r>
      <w:r w:rsidR="00D16CF3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_</w:t>
      </w:r>
      <w:r w:rsidR="00D16CF3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 г. включительно.</w:t>
      </w:r>
      <w:r w:rsidR="00D16CF3">
        <w:rPr>
          <w:rFonts w:ascii="Times New Roman" w:eastAsia="Times New Roman" w:hAnsi="Times New Roman" w:cs="Times New Roman"/>
        </w:rPr>
        <w:t xml:space="preserve"> День заезда и день отъезда оплачиваются полностью.</w:t>
      </w:r>
    </w:p>
    <w:p w:rsidR="00105DCF" w:rsidRDefault="00592BEF" w:rsidP="001D09A2">
      <w:pPr>
        <w:spacing w:after="4" w:line="270" w:lineRule="auto"/>
        <w:ind w:left="567" w:right="345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2.4. Оплата услуг производится Заказчиком </w:t>
      </w:r>
      <w:r w:rsidR="004C5A2D">
        <w:rPr>
          <w:rFonts w:ascii="Times New Roman" w:eastAsia="Times New Roman" w:hAnsi="Times New Roman" w:cs="Times New Roman"/>
        </w:rPr>
        <w:t xml:space="preserve">в </w:t>
      </w:r>
      <w:r w:rsidR="005B512A">
        <w:rPr>
          <w:rFonts w:ascii="Times New Roman" w:eastAsia="Times New Roman" w:hAnsi="Times New Roman" w:cs="Times New Roman"/>
        </w:rPr>
        <w:t>размере</w:t>
      </w:r>
      <w:bookmarkStart w:id="0" w:name="_GoBack"/>
      <w:bookmarkEnd w:id="0"/>
      <w:r w:rsidR="005B512A">
        <w:rPr>
          <w:rFonts w:ascii="Times New Roman" w:eastAsia="Times New Roman" w:hAnsi="Times New Roman" w:cs="Times New Roman"/>
        </w:rPr>
        <w:t xml:space="preserve"> 100% стоимости услуги </w:t>
      </w:r>
      <w:r>
        <w:rPr>
          <w:rFonts w:ascii="Times New Roman" w:eastAsia="Times New Roman" w:hAnsi="Times New Roman" w:cs="Times New Roman"/>
        </w:rPr>
        <w:t xml:space="preserve">путем </w:t>
      </w:r>
      <w:r w:rsidR="00776B3F">
        <w:rPr>
          <w:rFonts w:ascii="Times New Roman" w:eastAsia="Times New Roman" w:hAnsi="Times New Roman" w:cs="Times New Roman"/>
        </w:rPr>
        <w:t>перечисления денежных средств на расчетный счет Исполнителя</w:t>
      </w:r>
      <w:r w:rsidR="005B512A">
        <w:rPr>
          <w:rFonts w:ascii="Times New Roman" w:eastAsia="Times New Roman" w:hAnsi="Times New Roman" w:cs="Times New Roman"/>
        </w:rPr>
        <w:t xml:space="preserve"> не позднее чем за 3 рабочих дня до даты заезда.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084B94" w:rsidRPr="002A6289" w:rsidRDefault="00084B94" w:rsidP="002A6289">
      <w:pPr>
        <w:spacing w:after="4" w:line="270" w:lineRule="auto"/>
        <w:ind w:left="567" w:right="345" w:firstLine="567"/>
        <w:jc w:val="both"/>
        <w:rPr>
          <w:rFonts w:ascii="Times New Roman" w:eastAsia="Times New Roman" w:hAnsi="Times New Roman" w:cs="Times New Roman"/>
        </w:rPr>
      </w:pPr>
      <w:r w:rsidRPr="002A6289">
        <w:rPr>
          <w:rFonts w:ascii="Times New Roman" w:eastAsia="Times New Roman" w:hAnsi="Times New Roman" w:cs="Times New Roman"/>
        </w:rPr>
        <w:t>2.5. Порядок возврата денежных средств за услуги</w:t>
      </w:r>
      <w:r w:rsidR="002A6289" w:rsidRPr="002A6289">
        <w:t xml:space="preserve"> </w:t>
      </w:r>
      <w:r w:rsidR="002A6289" w:rsidRPr="002A6289">
        <w:rPr>
          <w:rFonts w:ascii="Times New Roman" w:eastAsia="Times New Roman" w:hAnsi="Times New Roman" w:cs="Times New Roman"/>
        </w:rPr>
        <w:t>пребывания законного представителя ребенка</w:t>
      </w:r>
      <w:r w:rsidRPr="002A6289">
        <w:rPr>
          <w:rFonts w:ascii="Times New Roman" w:eastAsia="Times New Roman" w:hAnsi="Times New Roman" w:cs="Times New Roman"/>
        </w:rPr>
        <w:t xml:space="preserve"> при отказе от услуг или досрочном отъезде физических лиц определяется локальным нормативным актом Исполнителя (Положение о возврате денежных средств за услуги</w:t>
      </w:r>
      <w:r w:rsidR="002A6289" w:rsidRPr="002A6289">
        <w:rPr>
          <w:rFonts w:ascii="Times New Roman" w:eastAsia="Times New Roman" w:hAnsi="Times New Roman" w:cs="Times New Roman"/>
        </w:rPr>
        <w:t xml:space="preserve"> пребывания законного представителя ребенка</w:t>
      </w:r>
      <w:r w:rsidR="002A6289">
        <w:rPr>
          <w:rFonts w:ascii="Times New Roman" w:eastAsia="Times New Roman" w:hAnsi="Times New Roman" w:cs="Times New Roman"/>
        </w:rPr>
        <w:t>, далее по тексту - Положение</w:t>
      </w:r>
      <w:r w:rsidRPr="002A6289">
        <w:rPr>
          <w:rFonts w:ascii="Times New Roman" w:eastAsia="Times New Roman" w:hAnsi="Times New Roman" w:cs="Times New Roman"/>
        </w:rPr>
        <w:t xml:space="preserve">), с которым Заказчик ознакомлен перед заключением настоящего договора. </w:t>
      </w:r>
    </w:p>
    <w:p w:rsidR="00105DCF" w:rsidRDefault="00084B94" w:rsidP="001D09A2">
      <w:pPr>
        <w:spacing w:after="4" w:line="270" w:lineRule="auto"/>
        <w:ind w:left="567" w:right="345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2.6</w:t>
      </w:r>
      <w:r w:rsidR="00592BEF">
        <w:rPr>
          <w:rFonts w:ascii="Times New Roman" w:eastAsia="Times New Roman" w:hAnsi="Times New Roman" w:cs="Times New Roman"/>
        </w:rPr>
        <w:t xml:space="preserve">. Заказчик проинформирован о правах по оказанию бесплатной медицинской помощи в соответствии с действующей Территориальной программой государственных гарантий оказания населению Рязанской области бесплатной медицинской помощи и со ст.426 ГК РФ «Публичный договор». </w:t>
      </w:r>
    </w:p>
    <w:p w:rsidR="00105DCF" w:rsidRDefault="00592BEF" w:rsidP="001D09A2">
      <w:pPr>
        <w:spacing w:after="39"/>
        <w:ind w:left="567" w:right="345" w:firstLine="567"/>
      </w:pPr>
      <w:r>
        <w:rPr>
          <w:rFonts w:ascii="Times New Roman" w:eastAsia="Times New Roman" w:hAnsi="Times New Roman" w:cs="Times New Roman"/>
        </w:rPr>
        <w:t xml:space="preserve">       </w:t>
      </w:r>
    </w:p>
    <w:p w:rsidR="00105DCF" w:rsidRDefault="00592BEF" w:rsidP="001D09A2">
      <w:pPr>
        <w:pStyle w:val="1"/>
        <w:ind w:left="567" w:right="345" w:firstLine="567"/>
      </w:pPr>
      <w:r>
        <w:t xml:space="preserve">Права и обязанности сторон </w:t>
      </w:r>
    </w:p>
    <w:p w:rsidR="00105DCF" w:rsidRPr="00084B94" w:rsidRDefault="00592BEF" w:rsidP="001D09A2">
      <w:pPr>
        <w:spacing w:after="4" w:line="270" w:lineRule="auto"/>
        <w:ind w:left="567" w:right="345" w:firstLine="567"/>
        <w:jc w:val="both"/>
        <w:rPr>
          <w:b/>
        </w:rPr>
      </w:pPr>
      <w:r w:rsidRPr="00084B94">
        <w:rPr>
          <w:rFonts w:ascii="Times New Roman" w:eastAsia="Times New Roman" w:hAnsi="Times New Roman" w:cs="Times New Roman"/>
        </w:rPr>
        <w:t>3.1.</w:t>
      </w:r>
      <w:r w:rsidRPr="00084B94">
        <w:rPr>
          <w:rFonts w:ascii="Times New Roman" w:eastAsia="Times New Roman" w:hAnsi="Times New Roman" w:cs="Times New Roman"/>
          <w:b/>
        </w:rPr>
        <w:t xml:space="preserve"> Исполнитель обязан: </w:t>
      </w:r>
    </w:p>
    <w:p w:rsidR="00105DCF" w:rsidRDefault="001D09A2" w:rsidP="001D09A2">
      <w:pPr>
        <w:spacing w:after="26" w:line="270" w:lineRule="auto"/>
        <w:ind w:left="567" w:right="345" w:firstLine="567"/>
        <w:jc w:val="both"/>
      </w:pPr>
      <w:r>
        <w:rPr>
          <w:rFonts w:ascii="Times New Roman" w:eastAsia="Times New Roman" w:hAnsi="Times New Roman" w:cs="Times New Roman"/>
        </w:rPr>
        <w:t xml:space="preserve">3.1.1. </w:t>
      </w:r>
      <w:r w:rsidR="00592BEF">
        <w:rPr>
          <w:rFonts w:ascii="Times New Roman" w:eastAsia="Times New Roman" w:hAnsi="Times New Roman" w:cs="Times New Roman"/>
        </w:rPr>
        <w:t xml:space="preserve">оказать Заказчику услугу надлежащего объема и качества; </w:t>
      </w:r>
    </w:p>
    <w:p w:rsidR="00084B94" w:rsidRDefault="001D09A2" w:rsidP="001D09A2">
      <w:pPr>
        <w:spacing w:after="7" w:line="284" w:lineRule="auto"/>
        <w:ind w:left="567" w:right="345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3.1.2. </w:t>
      </w:r>
      <w:r w:rsidR="00592BEF">
        <w:rPr>
          <w:rFonts w:ascii="Times New Roman" w:eastAsia="Times New Roman" w:hAnsi="Times New Roman" w:cs="Times New Roman"/>
        </w:rPr>
        <w:t xml:space="preserve">предоставить Заказчику бесплатную, доступную, достоверную информацию о предоставляемой услуге и режиме работы ГБУ РО "РДКС памяти В.И. Ленина", размещенную на информационной доске объявлений; </w:t>
      </w:r>
    </w:p>
    <w:p w:rsidR="001D09A2" w:rsidRPr="00084B94" w:rsidRDefault="001D09A2" w:rsidP="001D09A2">
      <w:pPr>
        <w:spacing w:after="7" w:line="284" w:lineRule="auto"/>
        <w:ind w:left="567" w:right="345" w:firstLine="567"/>
        <w:jc w:val="both"/>
      </w:pPr>
    </w:p>
    <w:p w:rsidR="00105DCF" w:rsidRDefault="00592BEF" w:rsidP="001D09A2">
      <w:pPr>
        <w:spacing w:after="7" w:line="284" w:lineRule="auto"/>
        <w:ind w:left="567" w:right="345" w:firstLine="567"/>
        <w:jc w:val="both"/>
      </w:pPr>
      <w:r>
        <w:rPr>
          <w:rFonts w:ascii="Times New Roman" w:eastAsia="Times New Roman" w:hAnsi="Times New Roman" w:cs="Times New Roman"/>
        </w:rPr>
        <w:t xml:space="preserve">3.2. </w:t>
      </w:r>
      <w:r w:rsidRPr="00084B94">
        <w:rPr>
          <w:rFonts w:ascii="Times New Roman" w:eastAsia="Times New Roman" w:hAnsi="Times New Roman" w:cs="Times New Roman"/>
          <w:b/>
        </w:rPr>
        <w:t>Заказчик обязан:</w:t>
      </w:r>
      <w:r>
        <w:rPr>
          <w:rFonts w:ascii="Times New Roman" w:eastAsia="Times New Roman" w:hAnsi="Times New Roman" w:cs="Times New Roman"/>
        </w:rPr>
        <w:t xml:space="preserve"> </w:t>
      </w:r>
    </w:p>
    <w:p w:rsidR="00105DCF" w:rsidRPr="002A6289" w:rsidRDefault="001D09A2" w:rsidP="001D09A2">
      <w:pPr>
        <w:spacing w:after="25" w:line="270" w:lineRule="auto"/>
        <w:ind w:left="567" w:right="345" w:firstLine="567"/>
        <w:jc w:val="both"/>
      </w:pPr>
      <w:r w:rsidRPr="002A6289">
        <w:rPr>
          <w:rFonts w:ascii="Times New Roman" w:eastAsia="Times New Roman" w:hAnsi="Times New Roman" w:cs="Times New Roman"/>
        </w:rPr>
        <w:lastRenderedPageBreak/>
        <w:t xml:space="preserve">3.2.1. </w:t>
      </w:r>
      <w:r w:rsidR="00592BEF" w:rsidRPr="002A6289">
        <w:rPr>
          <w:rFonts w:ascii="Times New Roman" w:eastAsia="Times New Roman" w:hAnsi="Times New Roman" w:cs="Times New Roman"/>
        </w:rPr>
        <w:t xml:space="preserve">оплатить стоимость услуги в соответствии с разделом 2 настоящего договора; </w:t>
      </w:r>
    </w:p>
    <w:p w:rsidR="001D09A2" w:rsidRDefault="001D09A2" w:rsidP="001D09A2">
      <w:pPr>
        <w:spacing w:after="7" w:line="284" w:lineRule="auto"/>
        <w:ind w:left="567" w:right="345" w:firstLine="567"/>
        <w:jc w:val="both"/>
        <w:rPr>
          <w:rFonts w:ascii="Times New Roman" w:eastAsia="Times New Roman" w:hAnsi="Times New Roman" w:cs="Times New Roman"/>
        </w:rPr>
      </w:pPr>
      <w:r w:rsidRPr="002A6289">
        <w:rPr>
          <w:rFonts w:ascii="Times New Roman" w:eastAsia="Times New Roman" w:hAnsi="Times New Roman" w:cs="Times New Roman"/>
        </w:rPr>
        <w:t xml:space="preserve">3.2.2. </w:t>
      </w:r>
      <w:r w:rsidR="00592BEF" w:rsidRPr="002A6289">
        <w:rPr>
          <w:rFonts w:ascii="Times New Roman" w:eastAsia="Times New Roman" w:hAnsi="Times New Roman" w:cs="Times New Roman"/>
        </w:rPr>
        <w:t>соблюдать</w:t>
      </w:r>
      <w:r w:rsidRPr="002A6289">
        <w:rPr>
          <w:rFonts w:ascii="Times New Roman" w:eastAsia="Times New Roman" w:hAnsi="Times New Roman" w:cs="Times New Roman"/>
        </w:rPr>
        <w:t xml:space="preserve"> условия настоящего договора,</w:t>
      </w:r>
      <w:r w:rsidR="00592BEF" w:rsidRPr="002A6289">
        <w:rPr>
          <w:rFonts w:ascii="Times New Roman" w:eastAsia="Times New Roman" w:hAnsi="Times New Roman" w:cs="Times New Roman"/>
        </w:rPr>
        <w:t xml:space="preserve"> правила</w:t>
      </w:r>
      <w:r w:rsidR="002A6289" w:rsidRPr="002A6289">
        <w:rPr>
          <w:rFonts w:ascii="Times New Roman" w:eastAsia="Times New Roman" w:hAnsi="Times New Roman" w:cs="Times New Roman"/>
        </w:rPr>
        <w:t xml:space="preserve"> внутреннего распорядка</w:t>
      </w:r>
      <w:r w:rsidRPr="002A6289">
        <w:rPr>
          <w:rFonts w:ascii="Times New Roman" w:eastAsia="Times New Roman" w:hAnsi="Times New Roman" w:cs="Times New Roman"/>
        </w:rPr>
        <w:t xml:space="preserve"> в учреждении Исполнителя;</w:t>
      </w:r>
      <w:r>
        <w:rPr>
          <w:rFonts w:ascii="Times New Roman" w:eastAsia="Times New Roman" w:hAnsi="Times New Roman" w:cs="Times New Roman"/>
        </w:rPr>
        <w:t xml:space="preserve"> </w:t>
      </w:r>
    </w:p>
    <w:p w:rsidR="00084B94" w:rsidRDefault="001D09A2" w:rsidP="001D09A2">
      <w:pPr>
        <w:spacing w:after="7" w:line="284" w:lineRule="auto"/>
        <w:ind w:left="567" w:right="345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3.2.3. </w:t>
      </w:r>
      <w:r w:rsidR="00592BEF">
        <w:rPr>
          <w:rFonts w:ascii="Times New Roman" w:eastAsia="Times New Roman" w:hAnsi="Times New Roman" w:cs="Times New Roman"/>
        </w:rPr>
        <w:t xml:space="preserve">не допускать порчи или хищения полученного имущества Исполнителя; </w:t>
      </w:r>
    </w:p>
    <w:p w:rsidR="001D09A2" w:rsidRPr="00084B94" w:rsidRDefault="001D09A2" w:rsidP="001D09A2">
      <w:pPr>
        <w:spacing w:after="7" w:line="284" w:lineRule="auto"/>
        <w:ind w:left="567" w:right="345" w:firstLine="567"/>
        <w:jc w:val="both"/>
      </w:pPr>
    </w:p>
    <w:p w:rsidR="00105DCF" w:rsidRDefault="00592BEF" w:rsidP="001D09A2">
      <w:pPr>
        <w:spacing w:after="7" w:line="284" w:lineRule="auto"/>
        <w:ind w:left="567" w:right="345" w:firstLine="567"/>
        <w:jc w:val="both"/>
      </w:pPr>
      <w:r>
        <w:rPr>
          <w:rFonts w:ascii="Times New Roman" w:eastAsia="Times New Roman" w:hAnsi="Times New Roman" w:cs="Times New Roman"/>
        </w:rPr>
        <w:t xml:space="preserve">3.3. </w:t>
      </w:r>
      <w:r w:rsidRPr="00084B94">
        <w:rPr>
          <w:rFonts w:ascii="Times New Roman" w:eastAsia="Times New Roman" w:hAnsi="Times New Roman" w:cs="Times New Roman"/>
          <w:b/>
        </w:rPr>
        <w:t>Заказчик имеет право:</w:t>
      </w:r>
      <w:r>
        <w:rPr>
          <w:rFonts w:ascii="Times New Roman" w:eastAsia="Times New Roman" w:hAnsi="Times New Roman" w:cs="Times New Roman"/>
        </w:rPr>
        <w:t xml:space="preserve"> </w:t>
      </w:r>
    </w:p>
    <w:p w:rsidR="00105DCF" w:rsidRDefault="001D09A2" w:rsidP="001D09A2">
      <w:pPr>
        <w:spacing w:after="4" w:line="270" w:lineRule="auto"/>
        <w:ind w:left="567" w:right="345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3.3.1. </w:t>
      </w:r>
      <w:r w:rsidR="00592BEF">
        <w:rPr>
          <w:rFonts w:ascii="Times New Roman" w:eastAsia="Times New Roman" w:hAnsi="Times New Roman" w:cs="Times New Roman"/>
        </w:rPr>
        <w:t xml:space="preserve">требовать оказания услуги надлежащего объема и качества; </w:t>
      </w:r>
    </w:p>
    <w:p w:rsidR="001D09A2" w:rsidRPr="002A6289" w:rsidRDefault="001D09A2" w:rsidP="001D09A2">
      <w:pPr>
        <w:spacing w:after="4" w:line="270" w:lineRule="auto"/>
        <w:ind w:left="567" w:right="345" w:firstLine="567"/>
        <w:jc w:val="both"/>
        <w:rPr>
          <w:rFonts w:ascii="Times New Roman" w:eastAsia="Times New Roman" w:hAnsi="Times New Roman" w:cs="Times New Roman"/>
        </w:rPr>
      </w:pPr>
      <w:r w:rsidRPr="002A6289">
        <w:rPr>
          <w:rFonts w:ascii="Times New Roman" w:eastAsia="Times New Roman" w:hAnsi="Times New Roman" w:cs="Times New Roman"/>
        </w:rPr>
        <w:t>3.3.2. при невозможности получения услуги Пациент имеет право:</w:t>
      </w:r>
    </w:p>
    <w:p w:rsidR="001D09A2" w:rsidRPr="002A6289" w:rsidRDefault="001D09A2" w:rsidP="001D09A2">
      <w:pPr>
        <w:pStyle w:val="a3"/>
        <w:numPr>
          <w:ilvl w:val="0"/>
          <w:numId w:val="5"/>
        </w:numPr>
        <w:spacing w:after="4" w:line="270" w:lineRule="auto"/>
        <w:ind w:left="567" w:right="345" w:firstLine="567"/>
        <w:jc w:val="both"/>
        <w:rPr>
          <w:rFonts w:ascii="Times New Roman" w:eastAsia="Times New Roman" w:hAnsi="Times New Roman" w:cs="Times New Roman"/>
        </w:rPr>
      </w:pPr>
      <w:r w:rsidRPr="002A6289">
        <w:rPr>
          <w:rFonts w:ascii="Times New Roman" w:eastAsia="Times New Roman" w:hAnsi="Times New Roman" w:cs="Times New Roman"/>
        </w:rPr>
        <w:t>переноса периода оказания услуг (перенос сроков заезда может производиться не более 2-х  раз, в каждом случае оформляется заявление на депозит);</w:t>
      </w:r>
    </w:p>
    <w:p w:rsidR="001D09A2" w:rsidRPr="002A6289" w:rsidRDefault="001D09A2" w:rsidP="001D09A2">
      <w:pPr>
        <w:pStyle w:val="a3"/>
        <w:numPr>
          <w:ilvl w:val="0"/>
          <w:numId w:val="5"/>
        </w:numPr>
        <w:spacing w:after="4" w:line="270" w:lineRule="auto"/>
        <w:ind w:left="567" w:right="345" w:firstLine="567"/>
        <w:jc w:val="both"/>
        <w:rPr>
          <w:rFonts w:ascii="Times New Roman" w:eastAsia="Times New Roman" w:hAnsi="Times New Roman" w:cs="Times New Roman"/>
        </w:rPr>
      </w:pPr>
      <w:r w:rsidRPr="002A6289">
        <w:rPr>
          <w:rFonts w:ascii="Times New Roman" w:eastAsia="Times New Roman" w:hAnsi="Times New Roman" w:cs="Times New Roman"/>
        </w:rPr>
        <w:t>замены получателя услуги на иное лицо (переоформление документов производится на получателя услуги, данные на которого предоставляются Пациентом);</w:t>
      </w:r>
    </w:p>
    <w:p w:rsidR="001D09A2" w:rsidRPr="002A6289" w:rsidRDefault="001D09A2" w:rsidP="001D09A2">
      <w:pPr>
        <w:pStyle w:val="a3"/>
        <w:numPr>
          <w:ilvl w:val="0"/>
          <w:numId w:val="5"/>
        </w:numPr>
        <w:spacing w:after="4" w:line="270" w:lineRule="auto"/>
        <w:ind w:left="567" w:right="345" w:firstLine="567"/>
        <w:jc w:val="both"/>
        <w:rPr>
          <w:rFonts w:ascii="Times New Roman" w:eastAsia="Times New Roman" w:hAnsi="Times New Roman" w:cs="Times New Roman"/>
        </w:rPr>
      </w:pPr>
      <w:r w:rsidRPr="002A6289">
        <w:rPr>
          <w:rFonts w:ascii="Times New Roman" w:eastAsia="Times New Roman" w:hAnsi="Times New Roman" w:cs="Times New Roman"/>
        </w:rPr>
        <w:t>возможность замены услуги на другую, включенную в прейскурант Санатория;</w:t>
      </w:r>
    </w:p>
    <w:p w:rsidR="001D09A2" w:rsidRPr="002A6289" w:rsidRDefault="001D09A2" w:rsidP="001D09A2">
      <w:pPr>
        <w:pStyle w:val="a3"/>
        <w:numPr>
          <w:ilvl w:val="0"/>
          <w:numId w:val="5"/>
        </w:numPr>
        <w:spacing w:after="4" w:line="270" w:lineRule="auto"/>
        <w:ind w:left="567" w:right="345" w:firstLine="567"/>
        <w:jc w:val="both"/>
        <w:rPr>
          <w:rFonts w:ascii="Times New Roman" w:eastAsia="Times New Roman" w:hAnsi="Times New Roman" w:cs="Times New Roman"/>
        </w:rPr>
      </w:pPr>
      <w:r w:rsidRPr="002A6289">
        <w:rPr>
          <w:rFonts w:ascii="Times New Roman" w:eastAsia="Times New Roman" w:hAnsi="Times New Roman" w:cs="Times New Roman"/>
        </w:rPr>
        <w:t>возможность предложения иных альтернативных вариантов решения по замене услуги (определяются в индивидуальном порядке по соглашению сторон);</w:t>
      </w:r>
    </w:p>
    <w:p w:rsidR="001D09A2" w:rsidRPr="005D1565" w:rsidRDefault="001D09A2" w:rsidP="001D09A2">
      <w:pPr>
        <w:pStyle w:val="a3"/>
        <w:numPr>
          <w:ilvl w:val="0"/>
          <w:numId w:val="5"/>
        </w:numPr>
        <w:spacing w:after="4" w:line="270" w:lineRule="auto"/>
        <w:ind w:left="567" w:right="345" w:firstLine="567"/>
        <w:jc w:val="both"/>
      </w:pPr>
      <w:r w:rsidRPr="005D1565">
        <w:rPr>
          <w:rFonts w:ascii="Times New Roman" w:eastAsia="Times New Roman" w:hAnsi="Times New Roman" w:cs="Times New Roman"/>
        </w:rPr>
        <w:t>при невозможности решения вопроса по замене услуги, пациента, периода, иных вариантов, направить пакет документов для оформления возврата денежных средств.</w:t>
      </w:r>
    </w:p>
    <w:p w:rsidR="00105DCF" w:rsidRPr="005D1565" w:rsidRDefault="001D09A2" w:rsidP="001D09A2">
      <w:pPr>
        <w:spacing w:after="4" w:line="270" w:lineRule="auto"/>
        <w:ind w:left="567" w:right="345" w:firstLine="567"/>
        <w:jc w:val="both"/>
      </w:pPr>
      <w:r w:rsidRPr="005D1565">
        <w:rPr>
          <w:rFonts w:ascii="Times New Roman" w:eastAsia="Times New Roman" w:hAnsi="Times New Roman" w:cs="Times New Roman"/>
        </w:rPr>
        <w:t xml:space="preserve">3.3.3. </w:t>
      </w:r>
      <w:r w:rsidR="00592BEF" w:rsidRPr="005D1565">
        <w:rPr>
          <w:rFonts w:ascii="Times New Roman" w:eastAsia="Times New Roman" w:hAnsi="Times New Roman" w:cs="Times New Roman"/>
        </w:rPr>
        <w:t xml:space="preserve">отказаться по своему письменному заявлению от получения услуги </w:t>
      </w:r>
      <w:r w:rsidRPr="005D1565">
        <w:rPr>
          <w:rFonts w:ascii="Times New Roman" w:eastAsia="Times New Roman" w:hAnsi="Times New Roman" w:cs="Times New Roman"/>
        </w:rPr>
        <w:t>с возвратом денежных средств на следующих условиях:</w:t>
      </w:r>
    </w:p>
    <w:p w:rsidR="002A6289" w:rsidRPr="002A6289" w:rsidRDefault="002A6289" w:rsidP="002A6289">
      <w:pPr>
        <w:spacing w:after="4" w:line="270" w:lineRule="auto"/>
        <w:ind w:left="567" w:right="345" w:firstLine="567"/>
        <w:jc w:val="both"/>
        <w:rPr>
          <w:rFonts w:ascii="Times New Roman" w:hAnsi="Times New Roman" w:cs="Times New Roman"/>
        </w:rPr>
      </w:pPr>
      <w:r w:rsidRPr="005D1565">
        <w:rPr>
          <w:rFonts w:ascii="Times New Roman" w:hAnsi="Times New Roman" w:cs="Times New Roman"/>
        </w:rPr>
        <w:t>3.3.3.1. При возврате денежных</w:t>
      </w:r>
      <w:r w:rsidRPr="002A6289">
        <w:rPr>
          <w:rFonts w:ascii="Times New Roman" w:hAnsi="Times New Roman" w:cs="Times New Roman"/>
        </w:rPr>
        <w:t xml:space="preserve"> средств стоимость пребывания законного представителя ребенка делению на части (на услуги питания, проживания, услуги досуга) не подлежит. При получении услуг пребывания законного представителя ребенка за Пациентом бронируется номер, Пациент включается в план питания, в заселении другим желающим отказывается. </w:t>
      </w:r>
    </w:p>
    <w:p w:rsidR="002A6289" w:rsidRPr="002A6289" w:rsidRDefault="002A6289" w:rsidP="002A6289">
      <w:pPr>
        <w:spacing w:after="4" w:line="270" w:lineRule="auto"/>
        <w:ind w:left="567" w:right="345" w:firstLine="567"/>
        <w:jc w:val="both"/>
        <w:rPr>
          <w:rFonts w:ascii="Times New Roman" w:hAnsi="Times New Roman" w:cs="Times New Roman"/>
        </w:rPr>
      </w:pPr>
      <w:r w:rsidRPr="002A6289">
        <w:rPr>
          <w:rFonts w:ascii="Times New Roman" w:hAnsi="Times New Roman" w:cs="Times New Roman"/>
        </w:rPr>
        <w:t>При отказе от оказания услуг без уважительных причин Исполнитель несет затраты, убытки (реальные или упущенную выгоду), в связи с чем, возврат денежных средств осуществляется на следующих условиях:</w:t>
      </w:r>
    </w:p>
    <w:p w:rsidR="002A6289" w:rsidRPr="002A6289" w:rsidRDefault="002A6289" w:rsidP="002A6289">
      <w:pPr>
        <w:spacing w:after="4" w:line="270" w:lineRule="auto"/>
        <w:ind w:left="567" w:right="345"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а) </w:t>
      </w:r>
      <w:r w:rsidRPr="002A6289">
        <w:rPr>
          <w:rFonts w:ascii="Times New Roman" w:hAnsi="Times New Roman" w:cs="Times New Roman"/>
        </w:rPr>
        <w:t xml:space="preserve"> При</w:t>
      </w:r>
      <w:proofErr w:type="gramEnd"/>
      <w:r w:rsidRPr="002A6289">
        <w:rPr>
          <w:rFonts w:ascii="Times New Roman" w:hAnsi="Times New Roman" w:cs="Times New Roman"/>
        </w:rPr>
        <w:t xml:space="preserve"> отказе пациента от заселения более чем за 5 календарных дней до момента заселения производится возврат денежных средств в размере 100%.</w:t>
      </w:r>
    </w:p>
    <w:p w:rsidR="002A6289" w:rsidRPr="002A6289" w:rsidRDefault="002A6289" w:rsidP="002A6289">
      <w:pPr>
        <w:spacing w:after="4" w:line="270" w:lineRule="auto"/>
        <w:ind w:left="567" w:right="34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2A6289">
        <w:rPr>
          <w:rFonts w:ascii="Times New Roman" w:hAnsi="Times New Roman" w:cs="Times New Roman"/>
        </w:rPr>
        <w:t xml:space="preserve"> При отказе пациента от заселения менее чем за 5 календарных дней до момента заселения производится возврат денежных средств за вычетом 20% от произведенной оплаты.</w:t>
      </w:r>
    </w:p>
    <w:p w:rsidR="002A6289" w:rsidRPr="002A6289" w:rsidRDefault="002A6289" w:rsidP="002A6289">
      <w:pPr>
        <w:spacing w:after="4" w:line="270" w:lineRule="auto"/>
        <w:ind w:left="567" w:right="34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2A6289">
        <w:rPr>
          <w:rFonts w:ascii="Times New Roman" w:hAnsi="Times New Roman" w:cs="Times New Roman"/>
        </w:rPr>
        <w:t>Возврат денежных средств Пациенту при его досрочном выезде после заселения без уважительных причин (отказа от оказания услуг) производится за вычетом стоимости услуги за фактические дни проживания и стоимости 3 дней проживания.</w:t>
      </w:r>
    </w:p>
    <w:p w:rsidR="002A6289" w:rsidRPr="002A6289" w:rsidRDefault="002A6289" w:rsidP="002A6289">
      <w:pPr>
        <w:spacing w:after="4" w:line="270" w:lineRule="auto"/>
        <w:ind w:left="567" w:right="34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3.3.3.2.</w:t>
      </w:r>
      <w:r w:rsidRPr="002A6289">
        <w:rPr>
          <w:rFonts w:ascii="Times New Roman" w:hAnsi="Times New Roman" w:cs="Times New Roman"/>
        </w:rPr>
        <w:t xml:space="preserve"> При отказе Пациента от оказания услуг по </w:t>
      </w:r>
      <w:r w:rsidRPr="002A6289">
        <w:rPr>
          <w:rFonts w:ascii="Times New Roman" w:hAnsi="Times New Roman" w:cs="Times New Roman"/>
          <w:u w:val="single"/>
        </w:rPr>
        <w:t xml:space="preserve">уважительным причинам, </w:t>
      </w:r>
      <w:r w:rsidRPr="002A6289">
        <w:rPr>
          <w:rFonts w:ascii="Times New Roman" w:hAnsi="Times New Roman" w:cs="Times New Roman"/>
        </w:rPr>
        <w:t>указанным в п.2.3. Положения,  (если при этом не достигнуто согласие Пациента на альтернативные предложения, указанные в п.3.2.) возврат денежных средств производится в размере 100% (в случае, если отказ имел место до заселения), а при досрочном выезде после заселения возврат производится за вычетом стоимости услуг за фактические дни проживания.</w:t>
      </w:r>
    </w:p>
    <w:p w:rsidR="00105DCF" w:rsidRDefault="00084B94" w:rsidP="001D09A2">
      <w:pPr>
        <w:spacing w:after="4" w:line="270" w:lineRule="auto"/>
        <w:ind w:left="567" w:right="345" w:firstLine="567"/>
        <w:jc w:val="both"/>
      </w:pPr>
      <w:r>
        <w:rPr>
          <w:rFonts w:ascii="Times New Roman" w:eastAsia="Times New Roman" w:hAnsi="Times New Roman" w:cs="Times New Roman"/>
        </w:rPr>
        <w:t xml:space="preserve">3.4. </w:t>
      </w:r>
      <w:r w:rsidRPr="00084B94">
        <w:rPr>
          <w:rFonts w:ascii="Times New Roman" w:eastAsia="Times New Roman" w:hAnsi="Times New Roman" w:cs="Times New Roman"/>
          <w:b/>
        </w:rPr>
        <w:t>Исполнитель</w:t>
      </w:r>
      <w:r w:rsidR="00592BEF" w:rsidRPr="00084B94">
        <w:rPr>
          <w:rFonts w:ascii="Times New Roman" w:eastAsia="Times New Roman" w:hAnsi="Times New Roman" w:cs="Times New Roman"/>
          <w:b/>
        </w:rPr>
        <w:t xml:space="preserve"> имеет право:</w:t>
      </w:r>
      <w:r w:rsidR="00592BEF">
        <w:rPr>
          <w:rFonts w:ascii="Times New Roman" w:eastAsia="Times New Roman" w:hAnsi="Times New Roman" w:cs="Times New Roman"/>
        </w:rPr>
        <w:t xml:space="preserve"> </w:t>
      </w:r>
    </w:p>
    <w:p w:rsidR="00105DCF" w:rsidRDefault="001D09A2" w:rsidP="001D09A2">
      <w:pPr>
        <w:spacing w:after="4" w:line="270" w:lineRule="auto"/>
        <w:ind w:left="567" w:right="345" w:firstLine="567"/>
        <w:jc w:val="both"/>
      </w:pPr>
      <w:r>
        <w:rPr>
          <w:rFonts w:ascii="Times New Roman" w:eastAsia="Times New Roman" w:hAnsi="Times New Roman" w:cs="Times New Roman"/>
        </w:rPr>
        <w:t xml:space="preserve">3.4.1. </w:t>
      </w:r>
      <w:r w:rsidR="00592BEF">
        <w:rPr>
          <w:rFonts w:ascii="Times New Roman" w:eastAsia="Times New Roman" w:hAnsi="Times New Roman" w:cs="Times New Roman"/>
        </w:rPr>
        <w:t xml:space="preserve">требовать своевременной оплаты услуг; </w:t>
      </w:r>
    </w:p>
    <w:p w:rsidR="002A6289" w:rsidRDefault="001D09A2" w:rsidP="001D09A2">
      <w:pPr>
        <w:spacing w:after="29" w:line="270" w:lineRule="auto"/>
        <w:ind w:left="567" w:right="345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3.4.2. </w:t>
      </w:r>
      <w:r w:rsidR="00592BEF">
        <w:rPr>
          <w:rFonts w:ascii="Times New Roman" w:eastAsia="Times New Roman" w:hAnsi="Times New Roman" w:cs="Times New Roman"/>
        </w:rPr>
        <w:t>отказаться от исполнения настоящего договора (в одностороннем порядке расторгнуть договор) при нарушении Заказчиком условий получения услуг, с возвратом Заказчику денежных средств за недополученные услуги</w:t>
      </w:r>
      <w:r w:rsidR="005D1565">
        <w:rPr>
          <w:rFonts w:ascii="Times New Roman" w:eastAsia="Times New Roman" w:hAnsi="Times New Roman" w:cs="Times New Roman"/>
        </w:rPr>
        <w:t xml:space="preserve"> (применяются положения о выезде без уважительных причин)</w:t>
      </w:r>
      <w:r w:rsidR="00592BEF">
        <w:rPr>
          <w:rFonts w:ascii="Times New Roman" w:eastAsia="Times New Roman" w:hAnsi="Times New Roman" w:cs="Times New Roman"/>
        </w:rPr>
        <w:t xml:space="preserve">.  </w:t>
      </w:r>
    </w:p>
    <w:p w:rsidR="00105DCF" w:rsidRDefault="005D1565" w:rsidP="001D09A2">
      <w:pPr>
        <w:spacing w:after="29" w:line="270" w:lineRule="auto"/>
        <w:ind w:left="567" w:right="345" w:firstLine="567"/>
        <w:jc w:val="both"/>
      </w:pPr>
      <w:r>
        <w:rPr>
          <w:rFonts w:ascii="Times New Roman" w:eastAsia="Times New Roman" w:hAnsi="Times New Roman" w:cs="Times New Roman"/>
        </w:rPr>
        <w:t xml:space="preserve">3.4.3. </w:t>
      </w:r>
      <w:r w:rsidR="00592BEF">
        <w:rPr>
          <w:rFonts w:ascii="Times New Roman" w:eastAsia="Times New Roman" w:hAnsi="Times New Roman" w:cs="Times New Roman"/>
        </w:rPr>
        <w:t>требовать возмещения убытков, понесенных Исполнителем п</w:t>
      </w:r>
      <w:r>
        <w:rPr>
          <w:rFonts w:ascii="Times New Roman" w:eastAsia="Times New Roman" w:hAnsi="Times New Roman" w:cs="Times New Roman"/>
        </w:rPr>
        <w:t>о вине Заказчика (порча, хищение</w:t>
      </w:r>
      <w:r w:rsidR="00592BEF">
        <w:rPr>
          <w:rFonts w:ascii="Times New Roman" w:eastAsia="Times New Roman" w:hAnsi="Times New Roman" w:cs="Times New Roman"/>
        </w:rPr>
        <w:t xml:space="preserve"> имущества и т.д.) </w:t>
      </w:r>
    </w:p>
    <w:p w:rsidR="00105DCF" w:rsidRDefault="00592BEF" w:rsidP="001D09A2">
      <w:pPr>
        <w:pStyle w:val="1"/>
        <w:ind w:left="567" w:right="345" w:firstLine="567"/>
      </w:pPr>
      <w:r>
        <w:t xml:space="preserve">Ответственность сторон </w:t>
      </w:r>
    </w:p>
    <w:p w:rsidR="00105DCF" w:rsidRDefault="00592BEF" w:rsidP="001D09A2">
      <w:pPr>
        <w:spacing w:after="4" w:line="270" w:lineRule="auto"/>
        <w:ind w:left="567" w:right="345" w:firstLine="567"/>
        <w:jc w:val="both"/>
      </w:pPr>
      <w:r>
        <w:rPr>
          <w:rFonts w:ascii="Times New Roman" w:eastAsia="Times New Roman" w:hAnsi="Times New Roman" w:cs="Times New Roman"/>
        </w:rPr>
        <w:t xml:space="preserve">4.1. За неисполнение или ненадлежащее выполнение обязательств по настоящему договору стороны несут ответственность в соответствии с действующим гражданским законодательством РФ. </w:t>
      </w:r>
    </w:p>
    <w:p w:rsidR="00105DCF" w:rsidRDefault="00592BEF" w:rsidP="001D09A2">
      <w:pPr>
        <w:spacing w:after="23"/>
        <w:ind w:left="567" w:right="345" w:firstLine="567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105DCF" w:rsidRDefault="00592BEF" w:rsidP="001D09A2">
      <w:pPr>
        <w:pStyle w:val="1"/>
        <w:ind w:left="567" w:right="345" w:firstLine="567"/>
      </w:pPr>
      <w:r>
        <w:t xml:space="preserve">Порядок расторжения договора </w:t>
      </w:r>
    </w:p>
    <w:p w:rsidR="00105DCF" w:rsidRDefault="00592BEF" w:rsidP="001D09A2">
      <w:pPr>
        <w:spacing w:after="4" w:line="270" w:lineRule="auto"/>
        <w:ind w:left="567" w:right="345" w:firstLine="567"/>
        <w:jc w:val="both"/>
      </w:pPr>
      <w:r>
        <w:rPr>
          <w:rFonts w:ascii="Times New Roman" w:eastAsia="Times New Roman" w:hAnsi="Times New Roman" w:cs="Times New Roman"/>
        </w:rPr>
        <w:t>5.1. Договор может быть расторгнут по соглашению сторон или по инициативе одной из сторон в соответствии с условиями настоящего договора</w:t>
      </w:r>
      <w:r w:rsidR="005D1565">
        <w:rPr>
          <w:rFonts w:ascii="Times New Roman" w:eastAsia="Times New Roman" w:hAnsi="Times New Roman" w:cs="Times New Roman"/>
        </w:rPr>
        <w:t xml:space="preserve"> и Положения</w:t>
      </w:r>
      <w:r>
        <w:rPr>
          <w:rFonts w:ascii="Times New Roman" w:eastAsia="Times New Roman" w:hAnsi="Times New Roman" w:cs="Times New Roman"/>
        </w:rPr>
        <w:t xml:space="preserve">. </w:t>
      </w:r>
    </w:p>
    <w:p w:rsidR="00105DCF" w:rsidRDefault="00592BEF" w:rsidP="001D09A2">
      <w:pPr>
        <w:spacing w:after="4" w:line="270" w:lineRule="auto"/>
        <w:ind w:left="567" w:right="345" w:firstLine="567"/>
        <w:jc w:val="both"/>
      </w:pPr>
      <w:r>
        <w:rPr>
          <w:rFonts w:ascii="Times New Roman" w:eastAsia="Times New Roman" w:hAnsi="Times New Roman" w:cs="Times New Roman"/>
        </w:rPr>
        <w:t xml:space="preserve">5.2.Договор может быть расторгнут и по другим основаниям, предусмотренным законодательством РФ. </w:t>
      </w:r>
    </w:p>
    <w:p w:rsidR="00105DCF" w:rsidRDefault="00592BEF" w:rsidP="001D09A2">
      <w:pPr>
        <w:spacing w:after="39"/>
        <w:ind w:left="567" w:right="345" w:firstLine="567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105DCF" w:rsidRDefault="00592BEF" w:rsidP="001D09A2">
      <w:pPr>
        <w:pStyle w:val="1"/>
        <w:ind w:left="567" w:right="345" w:firstLine="567"/>
      </w:pPr>
      <w:r>
        <w:t xml:space="preserve">Срок действия договора </w:t>
      </w:r>
    </w:p>
    <w:p w:rsidR="00105DCF" w:rsidRDefault="00592BEF" w:rsidP="001D09A2">
      <w:pPr>
        <w:spacing w:after="4" w:line="270" w:lineRule="auto"/>
        <w:ind w:left="567" w:right="345" w:firstLine="567"/>
        <w:jc w:val="both"/>
      </w:pPr>
      <w:r>
        <w:rPr>
          <w:rFonts w:ascii="Times New Roman" w:eastAsia="Times New Roman" w:hAnsi="Times New Roman" w:cs="Times New Roman"/>
        </w:rPr>
        <w:t xml:space="preserve">6.1. Договор вступает в силу с момента его подписания и действует до полного исполнения обязательств сторонами. </w:t>
      </w:r>
    </w:p>
    <w:p w:rsidR="00105DCF" w:rsidRDefault="00592BEF" w:rsidP="001D09A2">
      <w:pPr>
        <w:pStyle w:val="1"/>
        <w:ind w:left="567" w:right="345" w:firstLine="567"/>
      </w:pPr>
      <w:r>
        <w:t xml:space="preserve">Прочие условия </w:t>
      </w:r>
    </w:p>
    <w:p w:rsidR="00105DCF" w:rsidRDefault="00592BEF" w:rsidP="001D09A2">
      <w:pPr>
        <w:spacing w:after="4" w:line="270" w:lineRule="auto"/>
        <w:ind w:left="567" w:right="345" w:firstLine="567"/>
        <w:jc w:val="both"/>
      </w:pPr>
      <w:r>
        <w:rPr>
          <w:rFonts w:ascii="Times New Roman" w:eastAsia="Times New Roman" w:hAnsi="Times New Roman" w:cs="Times New Roman"/>
        </w:rPr>
        <w:t xml:space="preserve">7.1. Настоящий договор составлен в двух подлинных экземпляров по одному для каждой из сторон. </w:t>
      </w:r>
    </w:p>
    <w:p w:rsidR="00105DCF" w:rsidRDefault="00592BEF" w:rsidP="001D09A2">
      <w:pPr>
        <w:spacing w:after="4" w:line="270" w:lineRule="auto"/>
        <w:ind w:left="567" w:right="345" w:firstLine="567"/>
        <w:jc w:val="both"/>
      </w:pPr>
      <w:r>
        <w:rPr>
          <w:rFonts w:ascii="Times New Roman" w:eastAsia="Times New Roman" w:hAnsi="Times New Roman" w:cs="Times New Roman"/>
        </w:rPr>
        <w:t xml:space="preserve">7.2. В случае необходимости изменить условия данного договора, составляется дополнительное соглашение, подписанное сторонами и являющееся неотъемлемой частью настоящего договора. </w:t>
      </w:r>
    </w:p>
    <w:p w:rsidR="00105DCF" w:rsidRDefault="00592BEF" w:rsidP="001D09A2">
      <w:pPr>
        <w:spacing w:after="4" w:line="270" w:lineRule="auto"/>
        <w:ind w:left="567" w:right="345" w:firstLine="567"/>
        <w:jc w:val="both"/>
      </w:pPr>
      <w:r>
        <w:rPr>
          <w:rFonts w:ascii="Times New Roman" w:eastAsia="Times New Roman" w:hAnsi="Times New Roman" w:cs="Times New Roman"/>
        </w:rPr>
        <w:t xml:space="preserve">7.3. Принимаемая Заказчиком палата им осмотрена, соответствует всем предъявляемым им требованиям. Претензий со стороны Заказчика никаких к палате не имеется. </w:t>
      </w:r>
    </w:p>
    <w:p w:rsidR="00105DCF" w:rsidRDefault="00592BEF" w:rsidP="001D09A2">
      <w:pPr>
        <w:spacing w:after="4" w:line="270" w:lineRule="auto"/>
        <w:ind w:left="567" w:right="345" w:firstLine="567"/>
        <w:jc w:val="both"/>
      </w:pPr>
      <w:r>
        <w:rPr>
          <w:rFonts w:ascii="Times New Roman" w:eastAsia="Times New Roman" w:hAnsi="Times New Roman" w:cs="Times New Roman"/>
        </w:rPr>
        <w:t xml:space="preserve">7.4. Споры и разногласия, возникшие в результате исполнения настоящего договора, разрешаются Администрацией "Исполнителя". При не достижении согласия - в порядке, установленном действующим законодательством РФ. </w:t>
      </w:r>
    </w:p>
    <w:p w:rsidR="00105DCF" w:rsidRDefault="00592BEF" w:rsidP="001D09A2">
      <w:pPr>
        <w:spacing w:after="4" w:line="270" w:lineRule="auto"/>
        <w:ind w:left="567" w:right="345" w:firstLine="567"/>
        <w:jc w:val="both"/>
      </w:pPr>
      <w:r>
        <w:rPr>
          <w:rFonts w:ascii="Times New Roman" w:eastAsia="Times New Roman" w:hAnsi="Times New Roman" w:cs="Times New Roman"/>
        </w:rPr>
        <w:t>7.</w:t>
      </w:r>
      <w:r w:rsidR="005D1565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. Стороны дают свое согласие на обработку персональных данных в соответствии действующим законодательством РФ. </w:t>
      </w:r>
    </w:p>
    <w:p w:rsidR="00105DCF" w:rsidRDefault="005D1565" w:rsidP="001D09A2">
      <w:pPr>
        <w:spacing w:after="4" w:line="270" w:lineRule="auto"/>
        <w:ind w:left="567" w:right="345" w:firstLine="567"/>
        <w:jc w:val="both"/>
      </w:pPr>
      <w:r>
        <w:rPr>
          <w:rFonts w:ascii="Times New Roman" w:eastAsia="Times New Roman" w:hAnsi="Times New Roman" w:cs="Times New Roman"/>
        </w:rPr>
        <w:t>7.6</w:t>
      </w:r>
      <w:r w:rsidR="00592BEF">
        <w:rPr>
          <w:rFonts w:ascii="Times New Roman" w:eastAsia="Times New Roman" w:hAnsi="Times New Roman" w:cs="Times New Roman"/>
        </w:rPr>
        <w:t xml:space="preserve">. Во всем ином, что не предусмотрено условиями настоящего договора стороны руководствуются действующим законодательством РФ. </w:t>
      </w:r>
    </w:p>
    <w:p w:rsidR="00105DCF" w:rsidRDefault="00592BEF">
      <w:pPr>
        <w:spacing w:after="36"/>
      </w:pPr>
      <w:r>
        <w:rPr>
          <w:rFonts w:ascii="Times New Roman" w:eastAsia="Times New Roman" w:hAnsi="Times New Roman" w:cs="Times New Roman"/>
        </w:rPr>
        <w:t xml:space="preserve"> </w:t>
      </w:r>
    </w:p>
    <w:p w:rsidR="00105DCF" w:rsidRDefault="00592BEF" w:rsidP="005D1565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8. Юридические адреса, банковские реквизиты и подписи сторон</w:t>
      </w:r>
    </w:p>
    <w:p w:rsidR="00105DCF" w:rsidRDefault="00592BEF">
      <w:pPr>
        <w:spacing w:after="0"/>
        <w:ind w:left="15"/>
      </w:pPr>
      <w:r>
        <w:rPr>
          <w:rFonts w:ascii="Times New Roman" w:eastAsia="Times New Roman" w:hAnsi="Times New Roman" w:cs="Times New Roman"/>
          <w:color w:val="080000"/>
          <w:sz w:val="7"/>
        </w:rPr>
        <w:t xml:space="preserve">  </w:t>
      </w:r>
    </w:p>
    <w:tbl>
      <w:tblPr>
        <w:tblStyle w:val="TableGrid"/>
        <w:tblpPr w:vertAnchor="text" w:horzAnchor="margin" w:tblpX="866" w:tblpY="21"/>
        <w:tblOverlap w:val="never"/>
        <w:tblW w:w="9941" w:type="dxa"/>
        <w:tblInd w:w="0" w:type="dxa"/>
        <w:tblCellMar>
          <w:top w:w="26" w:type="dxa"/>
        </w:tblCellMar>
        <w:tblLook w:val="04A0" w:firstRow="1" w:lastRow="0" w:firstColumn="1" w:lastColumn="0" w:noHBand="0" w:noVBand="1"/>
      </w:tblPr>
      <w:tblGrid>
        <w:gridCol w:w="5267"/>
        <w:gridCol w:w="4674"/>
      </w:tblGrid>
      <w:tr w:rsidR="00105DCF" w:rsidTr="00592BEF">
        <w:trPr>
          <w:trHeight w:val="5483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105DCF" w:rsidRDefault="00592BEF" w:rsidP="00592BEF">
            <w:pPr>
              <w:tabs>
                <w:tab w:val="center" w:pos="5133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Исполнитель: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color w:val="080000"/>
                <w:sz w:val="20"/>
              </w:rPr>
              <w:t xml:space="preserve"> </w:t>
            </w:r>
          </w:p>
          <w:p w:rsidR="00105DCF" w:rsidRPr="005D1565" w:rsidRDefault="00592BEF" w:rsidP="00592BEF">
            <w:pPr>
              <w:ind w:left="14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05DCF" w:rsidRPr="005D1565" w:rsidRDefault="00592BEF" w:rsidP="00592BEF">
            <w:pPr>
              <w:spacing w:after="40" w:line="253" w:lineRule="auto"/>
              <w:ind w:left="14" w:right="1204"/>
              <w:jc w:val="both"/>
              <w:rPr>
                <w:sz w:val="18"/>
              </w:rPr>
            </w:pPr>
            <w:r w:rsidRPr="005D1565"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Государственное бюджетное учреждение Рязанской области «Рязанский детский </w:t>
            </w:r>
            <w:r w:rsidR="00084B94" w:rsidRPr="005D1565">
              <w:rPr>
                <w:rFonts w:ascii="Times New Roman" w:eastAsia="Times New Roman" w:hAnsi="Times New Roman" w:cs="Times New Roman"/>
                <w:sz w:val="18"/>
              </w:rPr>
              <w:t xml:space="preserve">клинический </w:t>
            </w:r>
            <w:r w:rsidRPr="005D1565">
              <w:rPr>
                <w:rFonts w:ascii="Times New Roman" w:eastAsia="Times New Roman" w:hAnsi="Times New Roman" w:cs="Times New Roman"/>
                <w:sz w:val="18"/>
              </w:rPr>
              <w:t xml:space="preserve">санаторий памяти В.И. Ленина» </w:t>
            </w:r>
          </w:p>
          <w:p w:rsidR="00105DCF" w:rsidRPr="005D1565" w:rsidRDefault="00592BEF" w:rsidP="00592BEF">
            <w:pPr>
              <w:rPr>
                <w:sz w:val="18"/>
              </w:rPr>
            </w:pPr>
            <w:r w:rsidRPr="005D1565">
              <w:rPr>
                <w:rFonts w:ascii="Times New Roman" w:eastAsia="Times New Roman" w:hAnsi="Times New Roman" w:cs="Times New Roman"/>
                <w:sz w:val="18"/>
              </w:rPr>
              <w:t>(ГБУ РО «РД</w:t>
            </w:r>
            <w:r w:rsidR="00084B94" w:rsidRPr="005D1565">
              <w:rPr>
                <w:rFonts w:ascii="Times New Roman" w:eastAsia="Times New Roman" w:hAnsi="Times New Roman" w:cs="Times New Roman"/>
                <w:sz w:val="18"/>
              </w:rPr>
              <w:t>К</w:t>
            </w:r>
            <w:r w:rsidRPr="005D1565">
              <w:rPr>
                <w:rFonts w:ascii="Times New Roman" w:eastAsia="Times New Roman" w:hAnsi="Times New Roman" w:cs="Times New Roman"/>
                <w:sz w:val="18"/>
              </w:rPr>
              <w:t xml:space="preserve">С памяти В.И. Ленина») </w:t>
            </w:r>
          </w:p>
          <w:p w:rsidR="00105DCF" w:rsidRPr="005D1565" w:rsidRDefault="00592BEF" w:rsidP="00592BEF">
            <w:pPr>
              <w:spacing w:after="20" w:line="274" w:lineRule="auto"/>
              <w:ind w:left="14"/>
              <w:jc w:val="both"/>
              <w:rPr>
                <w:sz w:val="18"/>
              </w:rPr>
            </w:pPr>
            <w:r w:rsidRPr="005D1565">
              <w:rPr>
                <w:rFonts w:ascii="Times New Roman" w:eastAsia="Times New Roman" w:hAnsi="Times New Roman" w:cs="Times New Roman"/>
                <w:sz w:val="18"/>
              </w:rPr>
              <w:t xml:space="preserve">Юридический адрес: 390021, г. Рязань, ул. Санаторий (Солотча), д. 3 </w:t>
            </w:r>
          </w:p>
          <w:p w:rsidR="00105DCF" w:rsidRPr="005D1565" w:rsidRDefault="00592BEF" w:rsidP="00592BEF">
            <w:pPr>
              <w:spacing w:after="35"/>
              <w:ind w:left="14"/>
              <w:rPr>
                <w:sz w:val="18"/>
              </w:rPr>
            </w:pPr>
            <w:r w:rsidRPr="005D1565">
              <w:rPr>
                <w:rFonts w:ascii="Times New Roman" w:eastAsia="Times New Roman" w:hAnsi="Times New Roman" w:cs="Times New Roman"/>
                <w:sz w:val="18"/>
              </w:rPr>
              <w:t xml:space="preserve">ОГРН 1026201270138,  </w:t>
            </w:r>
          </w:p>
          <w:p w:rsidR="00105DCF" w:rsidRPr="005D1565" w:rsidRDefault="00592BEF" w:rsidP="00592BEF">
            <w:pPr>
              <w:spacing w:line="282" w:lineRule="auto"/>
              <w:ind w:left="14" w:right="1489"/>
              <w:jc w:val="both"/>
              <w:rPr>
                <w:sz w:val="18"/>
              </w:rPr>
            </w:pPr>
            <w:r w:rsidRPr="005D1565">
              <w:rPr>
                <w:rFonts w:ascii="Times New Roman" w:eastAsia="Times New Roman" w:hAnsi="Times New Roman" w:cs="Times New Roman"/>
                <w:sz w:val="18"/>
              </w:rPr>
              <w:t xml:space="preserve">ИНН 6231012981/ КПП 623401001 телефон (4912) 28-81-90, 28-81-71, факс 28-81-73 Банковские реквизиты </w:t>
            </w:r>
          </w:p>
          <w:p w:rsidR="00105DCF" w:rsidRPr="005D1565" w:rsidRDefault="00592BEF" w:rsidP="00592BEF">
            <w:pPr>
              <w:spacing w:after="21"/>
              <w:ind w:left="14"/>
              <w:rPr>
                <w:sz w:val="18"/>
              </w:rPr>
            </w:pPr>
            <w:r w:rsidRPr="005D1565">
              <w:rPr>
                <w:rFonts w:ascii="Times New Roman" w:eastAsia="Times New Roman" w:hAnsi="Times New Roman" w:cs="Times New Roman"/>
                <w:sz w:val="18"/>
              </w:rPr>
              <w:t xml:space="preserve">Получатель: Минфин Рязанской области (ГБУ РО </w:t>
            </w:r>
          </w:p>
          <w:p w:rsidR="00105DCF" w:rsidRPr="005D1565" w:rsidRDefault="00592BEF" w:rsidP="00592BEF">
            <w:pPr>
              <w:spacing w:after="36"/>
              <w:ind w:left="14"/>
              <w:rPr>
                <w:sz w:val="18"/>
              </w:rPr>
            </w:pPr>
            <w:r w:rsidRPr="005D1565">
              <w:rPr>
                <w:rFonts w:ascii="Times New Roman" w:eastAsia="Times New Roman" w:hAnsi="Times New Roman" w:cs="Times New Roman"/>
                <w:sz w:val="18"/>
              </w:rPr>
              <w:t xml:space="preserve">«РДКС памяти В.И. Ленина», л/с 20596Э45750) </w:t>
            </w:r>
          </w:p>
          <w:p w:rsidR="00105DCF" w:rsidRPr="005D1565" w:rsidRDefault="00592BEF" w:rsidP="00592BEF">
            <w:pPr>
              <w:ind w:left="14"/>
              <w:rPr>
                <w:sz w:val="18"/>
              </w:rPr>
            </w:pPr>
            <w:r w:rsidRPr="005D1565">
              <w:rPr>
                <w:rFonts w:ascii="Times New Roman" w:eastAsia="Times New Roman" w:hAnsi="Times New Roman" w:cs="Times New Roman"/>
                <w:sz w:val="18"/>
              </w:rPr>
              <w:t xml:space="preserve">Казначейский счет: 03224643610000005900 </w:t>
            </w:r>
          </w:p>
          <w:p w:rsidR="00105DCF" w:rsidRPr="005D1565" w:rsidRDefault="00592BEF" w:rsidP="00592BEF">
            <w:pPr>
              <w:spacing w:after="21"/>
              <w:ind w:left="14"/>
              <w:rPr>
                <w:sz w:val="18"/>
              </w:rPr>
            </w:pPr>
            <w:r w:rsidRPr="005D1565">
              <w:rPr>
                <w:rFonts w:ascii="Times New Roman" w:eastAsia="Times New Roman" w:hAnsi="Times New Roman" w:cs="Times New Roman"/>
                <w:sz w:val="18"/>
              </w:rPr>
              <w:t xml:space="preserve">ОТДЕЛЕНИЕ РЯЗАНЬ БАНКА РОССИИ//УФК по </w:t>
            </w:r>
          </w:p>
          <w:p w:rsidR="00105DCF" w:rsidRPr="005D1565" w:rsidRDefault="00592BEF" w:rsidP="00592BEF">
            <w:pPr>
              <w:spacing w:after="36"/>
              <w:ind w:left="14"/>
              <w:rPr>
                <w:sz w:val="18"/>
              </w:rPr>
            </w:pPr>
            <w:r w:rsidRPr="005D1565">
              <w:rPr>
                <w:rFonts w:ascii="Times New Roman" w:eastAsia="Times New Roman" w:hAnsi="Times New Roman" w:cs="Times New Roman"/>
                <w:sz w:val="18"/>
              </w:rPr>
              <w:t xml:space="preserve">Рязанской области г. Рязань </w:t>
            </w:r>
          </w:p>
          <w:p w:rsidR="00105DCF" w:rsidRPr="005D1565" w:rsidRDefault="00592BEF" w:rsidP="00592BEF">
            <w:pPr>
              <w:ind w:left="14"/>
              <w:rPr>
                <w:sz w:val="18"/>
              </w:rPr>
            </w:pPr>
            <w:r w:rsidRPr="005D1565">
              <w:rPr>
                <w:rFonts w:ascii="Times New Roman" w:eastAsia="Times New Roman" w:hAnsi="Times New Roman" w:cs="Times New Roman"/>
                <w:sz w:val="18"/>
              </w:rPr>
              <w:t xml:space="preserve">ЕКС 40102810345370000051, БИК 016126031 </w:t>
            </w:r>
          </w:p>
          <w:p w:rsidR="00105DCF" w:rsidRDefault="00592BEF" w:rsidP="00592BEF">
            <w:pPr>
              <w:spacing w:after="9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05DCF" w:rsidRDefault="00592BEF" w:rsidP="00592BEF">
            <w:pPr>
              <w:spacing w:after="16"/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           _______________  Ермакова Е.В. </w:t>
            </w:r>
          </w:p>
          <w:p w:rsidR="00105DCF" w:rsidRDefault="00592BEF" w:rsidP="00592BEF">
            <w:pPr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МП 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105DCF" w:rsidRDefault="00592BEF" w:rsidP="00592BEF">
            <w:r>
              <w:rPr>
                <w:rFonts w:ascii="Times New Roman" w:eastAsia="Times New Roman" w:hAnsi="Times New Roman" w:cs="Times New Roman"/>
                <w:b/>
              </w:rPr>
              <w:t>Заказчик: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105DCF" w:rsidRDefault="00592BEF" w:rsidP="00592BE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05DCF" w:rsidRDefault="00592BEF" w:rsidP="00592BEF">
            <w:pPr>
              <w:spacing w:line="258" w:lineRule="auto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 __________________________________________ Паспорт:  </w:t>
            </w:r>
          </w:p>
          <w:p w:rsidR="00105DCF" w:rsidRDefault="00592BEF" w:rsidP="00592BEF">
            <w:pPr>
              <w:spacing w:line="258" w:lineRule="auto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 __________________________________________ выдан:  </w:t>
            </w:r>
          </w:p>
          <w:p w:rsidR="00105DCF" w:rsidRDefault="00592BEF" w:rsidP="00592BEF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 __________________________________________ адрес:  </w:t>
            </w:r>
          </w:p>
          <w:p w:rsidR="00105DCF" w:rsidRDefault="00592BEF" w:rsidP="00592BEF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__________________________________________</w:t>
            </w:r>
          </w:p>
          <w:p w:rsidR="00105DCF" w:rsidRDefault="00592BEF" w:rsidP="00592BEF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 </w:t>
            </w:r>
          </w:p>
          <w:p w:rsidR="00105DCF" w:rsidRDefault="00592BEF" w:rsidP="00592BEF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  <w:p w:rsidR="00105DCF" w:rsidRDefault="00105DCF" w:rsidP="00592BEF">
            <w:pPr>
              <w:ind w:left="77"/>
              <w:jc w:val="center"/>
            </w:pPr>
          </w:p>
          <w:p w:rsidR="00105DCF" w:rsidRDefault="00592BEF" w:rsidP="00592BEF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05DCF" w:rsidRDefault="00592BEF" w:rsidP="00592BEF">
            <w:r>
              <w:rPr>
                <w:rFonts w:ascii="Times New Roman" w:eastAsia="Times New Roman" w:hAnsi="Times New Roman" w:cs="Times New Roman"/>
              </w:rPr>
              <w:t xml:space="preserve">           _______________  (________________) </w:t>
            </w:r>
          </w:p>
          <w:p w:rsidR="00105DCF" w:rsidRDefault="00592BEF" w:rsidP="00592BEF"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(Подпись)                         ФИО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tbl>
      <w:tblPr>
        <w:tblStyle w:val="a8"/>
        <w:tblpPr w:leftFromText="180" w:rightFromText="180" w:vertAnchor="text" w:horzAnchor="margin" w:tblpXSpec="right" w:tblpY="15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3"/>
      </w:tblGrid>
      <w:tr w:rsidR="00E46A96" w:rsidTr="00E46A96">
        <w:tc>
          <w:tcPr>
            <w:tcW w:w="5583" w:type="dxa"/>
          </w:tcPr>
          <w:p w:rsidR="00E46A96" w:rsidRPr="005D1565" w:rsidRDefault="00E46A96" w:rsidP="00E46A96">
            <w:pPr>
              <w:ind w:left="77"/>
              <w:jc w:val="both"/>
              <w:rPr>
                <w:rFonts w:ascii="Times New Roman" w:eastAsia="Times New Roman" w:hAnsi="Times New Roman" w:cs="Times New Roman"/>
              </w:rPr>
            </w:pPr>
            <w:r w:rsidRPr="005D1565">
              <w:rPr>
                <w:rFonts w:ascii="Times New Roman" w:eastAsia="Times New Roman" w:hAnsi="Times New Roman" w:cs="Times New Roman"/>
              </w:rPr>
              <w:t xml:space="preserve">С Положением о возврате денежных средств за </w:t>
            </w:r>
            <w:proofErr w:type="gramStart"/>
            <w:r w:rsidRPr="005D1565">
              <w:rPr>
                <w:rFonts w:ascii="Times New Roman" w:eastAsia="Times New Roman" w:hAnsi="Times New Roman" w:cs="Times New Roman"/>
              </w:rPr>
              <w:t xml:space="preserve">услуги </w:t>
            </w:r>
            <w:r>
              <w:t xml:space="preserve"> </w:t>
            </w:r>
            <w:r w:rsidRPr="005D1565">
              <w:rPr>
                <w:rFonts w:ascii="Times New Roman" w:eastAsia="Times New Roman" w:hAnsi="Times New Roman" w:cs="Times New Roman"/>
              </w:rPr>
              <w:t>пребывания</w:t>
            </w:r>
            <w:proofErr w:type="gramEnd"/>
            <w:r w:rsidRPr="005D1565">
              <w:rPr>
                <w:rFonts w:ascii="Times New Roman" w:eastAsia="Times New Roman" w:hAnsi="Times New Roman" w:cs="Times New Roman"/>
              </w:rPr>
              <w:t xml:space="preserve"> законного представителя ребенка перед заключением настоящего договора ознакомлен, согласен </w:t>
            </w:r>
          </w:p>
          <w:p w:rsidR="00E46A96" w:rsidRPr="005D1565" w:rsidRDefault="00E46A96" w:rsidP="00E46A96">
            <w:pPr>
              <w:ind w:left="77"/>
              <w:jc w:val="both"/>
              <w:rPr>
                <w:rFonts w:ascii="Times New Roman" w:eastAsia="Times New Roman" w:hAnsi="Times New Roman" w:cs="Times New Roman"/>
              </w:rPr>
            </w:pPr>
            <w:r w:rsidRPr="005D1565">
              <w:rPr>
                <w:rFonts w:ascii="Times New Roman" w:eastAsia="Times New Roman" w:hAnsi="Times New Roman" w:cs="Times New Roman"/>
              </w:rPr>
              <w:t xml:space="preserve">_______________  (________________) </w:t>
            </w:r>
          </w:p>
          <w:p w:rsidR="00E46A96" w:rsidRPr="005D1565" w:rsidRDefault="00E46A96" w:rsidP="00E46A96">
            <w:pPr>
              <w:ind w:left="77"/>
              <w:jc w:val="both"/>
            </w:pPr>
            <w:r w:rsidRPr="005D1565">
              <w:rPr>
                <w:rFonts w:ascii="Times New Roman" w:eastAsia="Times New Roman" w:hAnsi="Times New Roman" w:cs="Times New Roman"/>
              </w:rPr>
              <w:t xml:space="preserve">                       (Подпись)                         ФИО  </w:t>
            </w:r>
          </w:p>
        </w:tc>
      </w:tr>
    </w:tbl>
    <w:p w:rsidR="001D09A2" w:rsidRDefault="001D09A2" w:rsidP="001D09A2">
      <w:pPr>
        <w:spacing w:after="4" w:line="270" w:lineRule="auto"/>
        <w:ind w:left="567" w:right="345" w:firstLine="567"/>
        <w:jc w:val="both"/>
      </w:pPr>
    </w:p>
    <w:p w:rsidR="006D2A6D" w:rsidRDefault="001D09A2" w:rsidP="00E46A96">
      <w:pPr>
        <w:tabs>
          <w:tab w:val="left" w:pos="788"/>
          <w:tab w:val="left" w:pos="1291"/>
          <w:tab w:val="center" w:pos="5152"/>
        </w:tabs>
        <w:spacing w:after="5644"/>
        <w:ind w:right="525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color w:val="080000"/>
          <w:sz w:val="3"/>
        </w:rPr>
        <w:tab/>
      </w:r>
    </w:p>
    <w:p w:rsidR="00105DCF" w:rsidRDefault="00592BEF" w:rsidP="00592BEF">
      <w:pPr>
        <w:spacing w:after="0"/>
        <w:ind w:left="567"/>
        <w:jc w:val="center"/>
      </w:pPr>
      <w:r>
        <w:rPr>
          <w:rFonts w:ascii="Times New Roman" w:eastAsia="Times New Roman" w:hAnsi="Times New Roman" w:cs="Times New Roman"/>
          <w:b/>
          <w:sz w:val="16"/>
        </w:rPr>
        <w:lastRenderedPageBreak/>
        <w:t>Согласие на обработку персональных данных.</w:t>
      </w:r>
    </w:p>
    <w:p w:rsidR="00105DCF" w:rsidRDefault="00592BEF" w:rsidP="00592BEF">
      <w:pPr>
        <w:tabs>
          <w:tab w:val="center" w:pos="640"/>
          <w:tab w:val="center" w:pos="4553"/>
          <w:tab w:val="center" w:pos="8891"/>
          <w:tab w:val="center" w:pos="9692"/>
          <w:tab w:val="center" w:pos="10077"/>
          <w:tab w:val="right" w:pos="10828"/>
        </w:tabs>
        <w:spacing w:after="3" w:line="260" w:lineRule="auto"/>
        <w:ind w:left="567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Я, </w:t>
      </w:r>
      <w:r>
        <w:rPr>
          <w:rFonts w:ascii="Times New Roman" w:eastAsia="Times New Roman" w:hAnsi="Times New Roman" w:cs="Times New Roman"/>
          <w:sz w:val="16"/>
        </w:rPr>
        <w:tab/>
        <w:t xml:space="preserve">___________________________________________________________________________________________, </w:t>
      </w:r>
      <w:r>
        <w:rPr>
          <w:rFonts w:ascii="Times New Roman" w:eastAsia="Times New Roman" w:hAnsi="Times New Roman" w:cs="Times New Roman"/>
          <w:sz w:val="16"/>
        </w:rPr>
        <w:tab/>
        <w:t xml:space="preserve">проживающий </w:t>
      </w:r>
      <w:r>
        <w:rPr>
          <w:rFonts w:ascii="Times New Roman" w:eastAsia="Times New Roman" w:hAnsi="Times New Roman" w:cs="Times New Roman"/>
          <w:sz w:val="16"/>
        </w:rPr>
        <w:tab/>
        <w:t>(</w:t>
      </w:r>
      <w:proofErr w:type="spellStart"/>
      <w:r>
        <w:rPr>
          <w:rFonts w:ascii="Times New Roman" w:eastAsia="Times New Roman" w:hAnsi="Times New Roman" w:cs="Times New Roman"/>
          <w:sz w:val="16"/>
        </w:rPr>
        <w:t>ая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) </w:t>
      </w:r>
      <w:r>
        <w:rPr>
          <w:rFonts w:ascii="Times New Roman" w:eastAsia="Times New Roman" w:hAnsi="Times New Roman" w:cs="Times New Roman"/>
          <w:sz w:val="16"/>
        </w:rPr>
        <w:tab/>
        <w:t xml:space="preserve">по </w:t>
      </w:r>
      <w:r>
        <w:rPr>
          <w:rFonts w:ascii="Times New Roman" w:eastAsia="Times New Roman" w:hAnsi="Times New Roman" w:cs="Times New Roman"/>
          <w:sz w:val="16"/>
        </w:rPr>
        <w:tab/>
        <w:t xml:space="preserve">адресу </w:t>
      </w:r>
    </w:p>
    <w:p w:rsidR="00105DCF" w:rsidRDefault="00592BEF" w:rsidP="00592BEF">
      <w:pPr>
        <w:spacing w:after="3" w:line="260" w:lineRule="auto"/>
        <w:ind w:left="567" w:right="24"/>
        <w:jc w:val="both"/>
      </w:pPr>
      <w:r>
        <w:rPr>
          <w:rFonts w:ascii="Times New Roman" w:eastAsia="Times New Roman" w:hAnsi="Times New Roman" w:cs="Times New Roman"/>
          <w:sz w:val="16"/>
        </w:rPr>
        <w:t>(регистрации)_______________________________________________________________________________________________________________ паспортные данные ___________________________________________________________________________________________________ в соответствии с требованиями статьи 9 Федерального закона от 27.07.2006г. № 152-ФЗ «О персональных данных», подтверждаю свое согласие на обработку ГБУ РО «Рязанский детский</w:t>
      </w:r>
      <w:r w:rsidR="00084B94">
        <w:rPr>
          <w:rFonts w:ascii="Times New Roman" w:eastAsia="Times New Roman" w:hAnsi="Times New Roman" w:cs="Times New Roman"/>
          <w:sz w:val="16"/>
        </w:rPr>
        <w:t xml:space="preserve"> клинический</w:t>
      </w:r>
      <w:r>
        <w:rPr>
          <w:rFonts w:ascii="Times New Roman" w:eastAsia="Times New Roman" w:hAnsi="Times New Roman" w:cs="Times New Roman"/>
          <w:sz w:val="16"/>
        </w:rPr>
        <w:t xml:space="preserve"> санаторий памяти В.И. Ленина» (ГБУ РО «РД</w:t>
      </w:r>
      <w:r w:rsidR="00084B94">
        <w:rPr>
          <w:rFonts w:ascii="Times New Roman" w:eastAsia="Times New Roman" w:hAnsi="Times New Roman" w:cs="Times New Roman"/>
          <w:sz w:val="16"/>
        </w:rPr>
        <w:t>К</w:t>
      </w:r>
      <w:r>
        <w:rPr>
          <w:rFonts w:ascii="Times New Roman" w:eastAsia="Times New Roman" w:hAnsi="Times New Roman" w:cs="Times New Roman"/>
          <w:sz w:val="16"/>
        </w:rPr>
        <w:t>С памяти В.И. Ленина») (далее Оператор), расположенного по адресу: г. Рязань,</w:t>
      </w:r>
      <w: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ул. Санаторий, д. 3 , моих персональных данных/персональных данных моего ребенка, включающих: фамилию, имя, отчество, пол, дату рождения, адрес места жительства, контактные телефоны, реквизиты полиса ОМС (ДМС), СНИЛС, паспортные данные, данные о состоянии моего здоровья, заболеваниях, случаях обращения за медицинской помощью и других данных в медико-профилактических целях, в целях установления заболевания, случаях обращения за медицинской помощью и других данных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медицинскую тайну. В процессе оказания медицинской помощи я предоставляю право Оператору передавать мои (моего ребенка) персональные данные другим должностным лицам в интересах обследования и лечения. </w:t>
      </w:r>
    </w:p>
    <w:p w:rsidR="00105DCF" w:rsidRDefault="00592BEF" w:rsidP="00592BEF">
      <w:pPr>
        <w:spacing w:after="3" w:line="260" w:lineRule="auto"/>
        <w:ind w:left="567" w:right="24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 Предоставляю Оператору право осуществлять все действия (операции) с персональными данными, включая,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электронные базы данных, включение в списки (реестры и т.д.) и отчетные формы, предусмотренные документами, регламентирующими предоставление отчетных данных (документов), в т.ч. по ОМС (договорам ДМС), обменивается персональными данными со страховыми медицинскими организациями и территориальным фондом ОМС и т.д.. </w:t>
      </w:r>
    </w:p>
    <w:p w:rsidR="00105DCF" w:rsidRDefault="00592BEF" w:rsidP="00592BEF">
      <w:pPr>
        <w:spacing w:after="3" w:line="260" w:lineRule="auto"/>
        <w:ind w:left="567" w:right="24"/>
        <w:jc w:val="both"/>
      </w:pPr>
      <w:r>
        <w:rPr>
          <w:rFonts w:ascii="Times New Roman" w:eastAsia="Times New Roman" w:hAnsi="Times New Roman" w:cs="Times New Roman"/>
          <w:sz w:val="16"/>
        </w:rPr>
        <w:t>Оператор имеет право во исполнение своих обязательств на обмен (прием и передачу) моими/моего ребенка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 Срок хранения моих персональных данных соответствует сроку хранения первичных медицинских документов и составляет двадцать пять лет (для стационара, пять лет – для поликлиники). Я согласен, что мои/моего ребенка персональные данные (перечень персональных данных</w:t>
      </w:r>
      <w:proofErr w:type="gramStart"/>
      <w:r>
        <w:rPr>
          <w:rFonts w:ascii="Times New Roman" w:eastAsia="Times New Roman" w:hAnsi="Times New Roman" w:cs="Times New Roman"/>
          <w:sz w:val="16"/>
        </w:rPr>
        <w:t>),будут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внесены в перечень общедоступных данных. </w:t>
      </w:r>
    </w:p>
    <w:p w:rsidR="00105DCF" w:rsidRDefault="00592BEF" w:rsidP="00592BEF">
      <w:pPr>
        <w:spacing w:after="3" w:line="260" w:lineRule="auto"/>
        <w:ind w:left="567" w:right="24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105DCF" w:rsidRDefault="00592BEF" w:rsidP="00592BEF">
      <w:pPr>
        <w:spacing w:after="3" w:line="260" w:lineRule="auto"/>
        <w:ind w:left="567" w:right="24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 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в срок, не превышающий тридцати рабочих дней с даты поступления указанного отзыва, но не ранее, чем в течение периода времени, необходимого для завершения  взаиморасчетов по оплате оказанной мне до этого медицинской помощи. Мне была предоставлена возможность задать любые вопросы по обработке моих персональных данных Оператору. </w:t>
      </w:r>
    </w:p>
    <w:p w:rsidR="00105DCF" w:rsidRDefault="00592BEF" w:rsidP="00592BEF">
      <w:pPr>
        <w:spacing w:after="20"/>
        <w:ind w:left="56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05DCF" w:rsidRDefault="00592BEF" w:rsidP="00592BEF">
      <w:pPr>
        <w:spacing w:after="3" w:line="260" w:lineRule="auto"/>
        <w:ind w:left="567" w:right="24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Настоящее согласие дано мной  «____»__________20____ г. и действует бессрочно. </w:t>
      </w:r>
    </w:p>
    <w:p w:rsidR="00105DCF" w:rsidRDefault="00592BEF">
      <w:pPr>
        <w:spacing w:after="3" w:line="260" w:lineRule="auto"/>
        <w:ind w:left="577" w:right="24" w:hanging="1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С правилами ознакомлен (а) </w:t>
      </w:r>
    </w:p>
    <w:p w:rsidR="00105DCF" w:rsidRDefault="00592BEF">
      <w:pPr>
        <w:tabs>
          <w:tab w:val="center" w:pos="1540"/>
          <w:tab w:val="center" w:pos="2881"/>
          <w:tab w:val="center" w:pos="3601"/>
          <w:tab w:val="center" w:pos="4322"/>
          <w:tab w:val="center" w:pos="5042"/>
          <w:tab w:val="center" w:pos="7486"/>
        </w:tabs>
        <w:spacing w:after="3" w:line="260" w:lineRule="auto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«___»_____________20___г.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__________________/________________________/ </w:t>
      </w:r>
    </w:p>
    <w:p w:rsidR="00A83F10" w:rsidRDefault="00592BEF">
      <w:pPr>
        <w:tabs>
          <w:tab w:val="center" w:pos="804"/>
          <w:tab w:val="center" w:pos="1441"/>
          <w:tab w:val="center" w:pos="2161"/>
          <w:tab w:val="center" w:pos="2881"/>
          <w:tab w:val="center" w:pos="3601"/>
          <w:tab w:val="center" w:pos="4322"/>
          <w:tab w:val="center" w:pos="5042"/>
          <w:tab w:val="center" w:pos="5762"/>
          <w:tab w:val="center" w:pos="6761"/>
          <w:tab w:val="center" w:pos="8100"/>
        </w:tabs>
        <w:spacing w:after="3" w:line="260" w:lineRule="auto"/>
        <w:rPr>
          <w:rFonts w:ascii="Times New Roman" w:eastAsia="Times New Roman" w:hAnsi="Times New Roman" w:cs="Times New Roman"/>
          <w:sz w:val="16"/>
        </w:rPr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05DCF" w:rsidRDefault="00A83F10">
      <w:pPr>
        <w:tabs>
          <w:tab w:val="center" w:pos="804"/>
          <w:tab w:val="center" w:pos="1441"/>
          <w:tab w:val="center" w:pos="2161"/>
          <w:tab w:val="center" w:pos="2881"/>
          <w:tab w:val="center" w:pos="3601"/>
          <w:tab w:val="center" w:pos="4322"/>
          <w:tab w:val="center" w:pos="5042"/>
          <w:tab w:val="center" w:pos="5762"/>
          <w:tab w:val="center" w:pos="6761"/>
          <w:tab w:val="center" w:pos="8100"/>
        </w:tabs>
        <w:spacing w:after="3" w:line="260" w:lineRule="auto"/>
      </w:pPr>
      <w:r>
        <w:rPr>
          <w:rFonts w:ascii="Times New Roman" w:eastAsia="Times New Roman" w:hAnsi="Times New Roman" w:cs="Times New Roman"/>
          <w:sz w:val="16"/>
        </w:rPr>
        <w:t xml:space="preserve">                 </w:t>
      </w:r>
      <w:r w:rsidR="00592BEF">
        <w:rPr>
          <w:rFonts w:ascii="Times New Roman" w:eastAsia="Times New Roman" w:hAnsi="Times New Roman" w:cs="Times New Roman"/>
          <w:sz w:val="16"/>
        </w:rPr>
        <w:t xml:space="preserve">Дата </w:t>
      </w:r>
      <w:r w:rsidR="00592BEF">
        <w:rPr>
          <w:rFonts w:ascii="Times New Roman" w:eastAsia="Times New Roman" w:hAnsi="Times New Roman" w:cs="Times New Roman"/>
          <w:sz w:val="16"/>
        </w:rPr>
        <w:tab/>
        <w:t xml:space="preserve"> </w:t>
      </w:r>
      <w:r w:rsidR="00592BEF">
        <w:rPr>
          <w:rFonts w:ascii="Times New Roman" w:eastAsia="Times New Roman" w:hAnsi="Times New Roman" w:cs="Times New Roman"/>
          <w:sz w:val="16"/>
        </w:rPr>
        <w:tab/>
        <w:t xml:space="preserve"> </w:t>
      </w:r>
      <w:r w:rsidR="00592BEF">
        <w:rPr>
          <w:rFonts w:ascii="Times New Roman" w:eastAsia="Times New Roman" w:hAnsi="Times New Roman" w:cs="Times New Roman"/>
          <w:sz w:val="16"/>
        </w:rPr>
        <w:tab/>
        <w:t xml:space="preserve"> </w:t>
      </w:r>
      <w:r w:rsidR="00592BEF">
        <w:rPr>
          <w:rFonts w:ascii="Times New Roman" w:eastAsia="Times New Roman" w:hAnsi="Times New Roman" w:cs="Times New Roman"/>
          <w:sz w:val="16"/>
        </w:rPr>
        <w:tab/>
        <w:t xml:space="preserve"> </w:t>
      </w:r>
      <w:r w:rsidR="00592BEF">
        <w:rPr>
          <w:rFonts w:ascii="Times New Roman" w:eastAsia="Times New Roman" w:hAnsi="Times New Roman" w:cs="Times New Roman"/>
          <w:sz w:val="16"/>
        </w:rPr>
        <w:tab/>
        <w:t xml:space="preserve"> </w:t>
      </w:r>
      <w:r w:rsidR="00592BEF">
        <w:rPr>
          <w:rFonts w:ascii="Times New Roman" w:eastAsia="Times New Roman" w:hAnsi="Times New Roman" w:cs="Times New Roman"/>
          <w:sz w:val="16"/>
        </w:rPr>
        <w:tab/>
        <w:t xml:space="preserve"> </w:t>
      </w:r>
      <w:r w:rsidR="00592BEF">
        <w:rPr>
          <w:rFonts w:ascii="Times New Roman" w:eastAsia="Times New Roman" w:hAnsi="Times New Roman" w:cs="Times New Roman"/>
          <w:sz w:val="16"/>
        </w:rPr>
        <w:tab/>
        <w:t xml:space="preserve"> </w:t>
      </w:r>
      <w:r w:rsidR="00592BEF">
        <w:rPr>
          <w:rFonts w:ascii="Times New Roman" w:eastAsia="Times New Roman" w:hAnsi="Times New Roman" w:cs="Times New Roman"/>
          <w:sz w:val="16"/>
        </w:rPr>
        <w:tab/>
      </w:r>
      <w:proofErr w:type="gramStart"/>
      <w:r w:rsidR="00592BEF">
        <w:rPr>
          <w:rFonts w:ascii="Times New Roman" w:eastAsia="Times New Roman" w:hAnsi="Times New Roman" w:cs="Times New Roman"/>
          <w:sz w:val="16"/>
        </w:rPr>
        <w:t xml:space="preserve">подпись  </w:t>
      </w:r>
      <w:r w:rsidR="00592BEF">
        <w:rPr>
          <w:rFonts w:ascii="Times New Roman" w:eastAsia="Times New Roman" w:hAnsi="Times New Roman" w:cs="Times New Roman"/>
          <w:sz w:val="16"/>
        </w:rPr>
        <w:tab/>
      </w:r>
      <w:proofErr w:type="gramEnd"/>
      <w:r w:rsidR="00592BEF">
        <w:rPr>
          <w:rFonts w:ascii="Times New Roman" w:eastAsia="Times New Roman" w:hAnsi="Times New Roman" w:cs="Times New Roman"/>
          <w:sz w:val="16"/>
        </w:rPr>
        <w:t xml:space="preserve">ФИО </w:t>
      </w:r>
    </w:p>
    <w:p w:rsidR="00105DCF" w:rsidRDefault="00592BEF" w:rsidP="003D055B">
      <w:pPr>
        <w:spacing w:after="0"/>
        <w:ind w:left="567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3D055B">
        <w:rPr>
          <w:rFonts w:ascii="Times New Roman" w:eastAsia="Times New Roman" w:hAnsi="Times New Roman" w:cs="Times New Roman"/>
          <w:sz w:val="16"/>
        </w:rPr>
        <w:t>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Style0"/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"/>
        <w:gridCol w:w="525"/>
        <w:gridCol w:w="4594"/>
        <w:gridCol w:w="1050"/>
        <w:gridCol w:w="1260"/>
        <w:gridCol w:w="1260"/>
        <w:gridCol w:w="1575"/>
      </w:tblGrid>
      <w:tr w:rsidR="00F379BB" w:rsidRPr="006D2A6D" w:rsidTr="002D02FB">
        <w:trPr>
          <w:trHeight w:val="60"/>
        </w:trPr>
        <w:tc>
          <w:tcPr>
            <w:tcW w:w="76" w:type="dxa"/>
            <w:shd w:val="clear" w:color="FFFFFF" w:fill="auto"/>
            <w:vAlign w:val="bottom"/>
          </w:tcPr>
          <w:p w:rsidR="00F379BB" w:rsidRPr="006D2A6D" w:rsidRDefault="00592BEF" w:rsidP="00430D3C">
            <w:pPr>
              <w:rPr>
                <w:rFonts w:ascii="Times New Roman" w:hAnsi="Times New Roman" w:cs="Times New Roman"/>
                <w:szCs w:val="16"/>
              </w:rPr>
            </w:pPr>
            <w:r w:rsidRPr="006D2A6D"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</w:p>
        </w:tc>
        <w:tc>
          <w:tcPr>
            <w:tcW w:w="10264" w:type="dxa"/>
            <w:gridSpan w:val="6"/>
            <w:shd w:val="clear" w:color="FFFFFF" w:fill="auto"/>
            <w:vAlign w:val="bottom"/>
          </w:tcPr>
          <w:p w:rsidR="006D2A6D" w:rsidRDefault="006D2A6D" w:rsidP="00F379BB">
            <w:pPr>
              <w:jc w:val="center"/>
              <w:rPr>
                <w:rFonts w:ascii="Times New Roman" w:hAnsi="Times New Roman" w:cs="Times New Roman"/>
                <w:b/>
                <w:szCs w:val="16"/>
                <w:u w:val="single"/>
              </w:rPr>
            </w:pPr>
          </w:p>
          <w:p w:rsidR="00F21FA2" w:rsidRDefault="00F379BB" w:rsidP="00F379BB">
            <w:pPr>
              <w:jc w:val="center"/>
              <w:rPr>
                <w:rFonts w:ascii="Times New Roman" w:hAnsi="Times New Roman" w:cs="Times New Roman"/>
                <w:b/>
                <w:szCs w:val="16"/>
                <w:u w:val="single"/>
              </w:rPr>
            </w:pPr>
            <w:r w:rsidRPr="006D2A6D">
              <w:rPr>
                <w:rFonts w:ascii="Times New Roman" w:hAnsi="Times New Roman" w:cs="Times New Roman"/>
                <w:b/>
                <w:szCs w:val="16"/>
                <w:u w:val="single"/>
              </w:rPr>
              <w:t xml:space="preserve">Государственное бюджетное учреждение Рязанской области «Рязанский детский клинический санаторий памяти В.И. Ленина»  </w:t>
            </w:r>
          </w:p>
          <w:p w:rsidR="00F379BB" w:rsidRPr="006D2A6D" w:rsidRDefault="00F379BB" w:rsidP="00F379BB">
            <w:pPr>
              <w:jc w:val="center"/>
              <w:rPr>
                <w:rFonts w:ascii="Times New Roman" w:hAnsi="Times New Roman" w:cs="Times New Roman"/>
                <w:b/>
                <w:szCs w:val="16"/>
                <w:u w:val="single"/>
              </w:rPr>
            </w:pPr>
            <w:r w:rsidRPr="006D2A6D">
              <w:rPr>
                <w:rFonts w:ascii="Times New Roman" w:hAnsi="Times New Roman" w:cs="Times New Roman"/>
                <w:b/>
                <w:szCs w:val="16"/>
                <w:u w:val="single"/>
              </w:rPr>
              <w:t>ИНН 6231012981 КПП 623401001</w:t>
            </w:r>
          </w:p>
        </w:tc>
      </w:tr>
      <w:tr w:rsidR="00F379BB" w:rsidRPr="006D2A6D" w:rsidTr="002D02FB">
        <w:trPr>
          <w:trHeight w:val="60"/>
        </w:trPr>
        <w:tc>
          <w:tcPr>
            <w:tcW w:w="76" w:type="dxa"/>
            <w:shd w:val="clear" w:color="FFFFFF" w:fill="auto"/>
            <w:vAlign w:val="bottom"/>
          </w:tcPr>
          <w:p w:rsidR="00F379BB" w:rsidRPr="006D2A6D" w:rsidRDefault="00F379BB" w:rsidP="00430D3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264" w:type="dxa"/>
            <w:gridSpan w:val="6"/>
            <w:shd w:val="clear" w:color="FFFFFF" w:fill="auto"/>
            <w:vAlign w:val="bottom"/>
          </w:tcPr>
          <w:p w:rsidR="00F379BB" w:rsidRPr="006D2A6D" w:rsidRDefault="00F379BB" w:rsidP="00F379BB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6D2A6D">
              <w:rPr>
                <w:rFonts w:ascii="Times New Roman" w:hAnsi="Times New Roman" w:cs="Times New Roman"/>
                <w:b/>
                <w:szCs w:val="16"/>
              </w:rPr>
              <w:t>390021, Рязанская обл</w:t>
            </w:r>
            <w:r w:rsidR="00F21FA2">
              <w:rPr>
                <w:rFonts w:ascii="Times New Roman" w:hAnsi="Times New Roman" w:cs="Times New Roman"/>
                <w:b/>
                <w:szCs w:val="16"/>
              </w:rPr>
              <w:t>.</w:t>
            </w:r>
            <w:proofErr w:type="gramStart"/>
            <w:r w:rsidRPr="006D2A6D">
              <w:rPr>
                <w:rFonts w:ascii="Times New Roman" w:hAnsi="Times New Roman" w:cs="Times New Roman"/>
                <w:b/>
                <w:szCs w:val="16"/>
              </w:rPr>
              <w:t xml:space="preserve">, </w:t>
            </w:r>
            <w:r w:rsidR="00F21FA2">
              <w:rPr>
                <w:rFonts w:ascii="Times New Roman" w:hAnsi="Times New Roman" w:cs="Times New Roman"/>
                <w:b/>
                <w:szCs w:val="16"/>
              </w:rPr>
              <w:t xml:space="preserve"> </w:t>
            </w:r>
            <w:r w:rsidRPr="006D2A6D">
              <w:rPr>
                <w:rFonts w:ascii="Times New Roman" w:hAnsi="Times New Roman" w:cs="Times New Roman"/>
                <w:b/>
                <w:szCs w:val="16"/>
              </w:rPr>
              <w:t>ул</w:t>
            </w:r>
            <w:r w:rsidR="00F21FA2">
              <w:rPr>
                <w:rFonts w:ascii="Times New Roman" w:hAnsi="Times New Roman" w:cs="Times New Roman"/>
                <w:b/>
                <w:szCs w:val="16"/>
              </w:rPr>
              <w:t>.</w:t>
            </w:r>
            <w:proofErr w:type="gramEnd"/>
            <w:r w:rsidRPr="006D2A6D">
              <w:rPr>
                <w:rFonts w:ascii="Times New Roman" w:hAnsi="Times New Roman" w:cs="Times New Roman"/>
                <w:b/>
                <w:szCs w:val="16"/>
              </w:rPr>
              <w:t xml:space="preserve"> Санаторий, д. 3, тел.:(4912) 28-81-71</w:t>
            </w:r>
          </w:p>
        </w:tc>
      </w:tr>
      <w:tr w:rsidR="00F379BB" w:rsidRPr="00845F69" w:rsidTr="002D02FB">
        <w:trPr>
          <w:trHeight w:val="60"/>
        </w:trPr>
        <w:tc>
          <w:tcPr>
            <w:tcW w:w="76" w:type="dxa"/>
            <w:shd w:val="clear" w:color="FFFFFF" w:fill="auto"/>
            <w:vAlign w:val="bottom"/>
          </w:tcPr>
          <w:p w:rsidR="00F379BB" w:rsidRPr="00845F69" w:rsidRDefault="00F379BB" w:rsidP="00430D3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379BB" w:rsidRPr="00845F69" w:rsidRDefault="00F379BB" w:rsidP="00430D3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594" w:type="dxa"/>
            <w:shd w:val="clear" w:color="FFFFFF" w:fill="auto"/>
            <w:vAlign w:val="bottom"/>
          </w:tcPr>
          <w:p w:rsidR="00F379BB" w:rsidRPr="00845F69" w:rsidRDefault="00F379BB" w:rsidP="00430D3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F379BB" w:rsidRPr="00845F69" w:rsidRDefault="00F379BB" w:rsidP="00430D3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F379BB" w:rsidRPr="00845F69" w:rsidRDefault="00F379BB" w:rsidP="00430D3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F379BB" w:rsidRPr="00845F69" w:rsidRDefault="00F379BB" w:rsidP="00430D3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F379BB" w:rsidRPr="00845F69" w:rsidRDefault="00F379BB" w:rsidP="00430D3C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379BB" w:rsidRPr="00845F69" w:rsidTr="002D02FB">
        <w:trPr>
          <w:trHeight w:val="60"/>
        </w:trPr>
        <w:tc>
          <w:tcPr>
            <w:tcW w:w="76" w:type="dxa"/>
            <w:shd w:val="clear" w:color="FFFFFF" w:fill="auto"/>
            <w:vAlign w:val="bottom"/>
          </w:tcPr>
          <w:p w:rsidR="00F379BB" w:rsidRPr="00845F69" w:rsidRDefault="00F379BB" w:rsidP="00430D3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264" w:type="dxa"/>
            <w:gridSpan w:val="6"/>
            <w:shd w:val="clear" w:color="FFFFFF" w:fill="auto"/>
            <w:vAlign w:val="bottom"/>
          </w:tcPr>
          <w:p w:rsidR="00F379BB" w:rsidRPr="00845F69" w:rsidRDefault="00F379BB" w:rsidP="00430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 от </w:t>
            </w:r>
            <w:proofErr w:type="gramStart"/>
            <w:r w:rsidR="00223D88" w:rsidRPr="00845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r w:rsidR="00223D88" w:rsidRPr="00A65E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</w:t>
            </w:r>
            <w:proofErr w:type="gramEnd"/>
            <w:r w:rsidR="00223D88" w:rsidRPr="00A65E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</w:t>
            </w:r>
            <w:r w:rsidR="00223D88" w:rsidRPr="00845F69">
              <w:rPr>
                <w:rFonts w:ascii="Times New Roman" w:hAnsi="Times New Roman" w:cs="Times New Roman"/>
                <w:b/>
                <w:sz w:val="28"/>
                <w:szCs w:val="28"/>
              </w:rPr>
              <w:t>_» _</w:t>
            </w:r>
            <w:r w:rsidR="00223D88" w:rsidRPr="00A65E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______________</w:t>
            </w:r>
            <w:r w:rsidR="00223D88" w:rsidRPr="00845F69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845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223D88" w:rsidRPr="00A65E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</w:t>
            </w:r>
            <w:r w:rsidRPr="00A65E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 </w:t>
            </w:r>
            <w:r w:rsidRPr="00845F69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F379BB" w:rsidRPr="00845F69" w:rsidTr="002D02FB">
        <w:trPr>
          <w:trHeight w:val="60"/>
        </w:trPr>
        <w:tc>
          <w:tcPr>
            <w:tcW w:w="76" w:type="dxa"/>
            <w:shd w:val="clear" w:color="FFFFFF" w:fill="auto"/>
            <w:vAlign w:val="bottom"/>
          </w:tcPr>
          <w:p w:rsidR="00F379BB" w:rsidRPr="00845F69" w:rsidRDefault="00F379BB" w:rsidP="00430D3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264" w:type="dxa"/>
            <w:gridSpan w:val="6"/>
            <w:shd w:val="clear" w:color="FFFFFF" w:fill="auto"/>
            <w:vAlign w:val="bottom"/>
          </w:tcPr>
          <w:p w:rsidR="00F379BB" w:rsidRDefault="00F379BB" w:rsidP="00430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 оказании услуг</w:t>
            </w:r>
          </w:p>
          <w:p w:rsidR="006D2A6D" w:rsidRPr="00845F69" w:rsidRDefault="006D2A6D" w:rsidP="00430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2FB" w:rsidRPr="00845F69" w:rsidTr="002D02FB">
        <w:trPr>
          <w:trHeight w:val="60"/>
        </w:trPr>
        <w:tc>
          <w:tcPr>
            <w:tcW w:w="76" w:type="dxa"/>
            <w:shd w:val="clear" w:color="FFFFFF" w:fill="auto"/>
            <w:vAlign w:val="bottom"/>
          </w:tcPr>
          <w:p w:rsidR="002D02FB" w:rsidRPr="00845F69" w:rsidRDefault="002D02FB" w:rsidP="00430D3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264" w:type="dxa"/>
            <w:gridSpan w:val="6"/>
            <w:shd w:val="clear" w:color="FFFFFF" w:fill="auto"/>
            <w:vAlign w:val="bottom"/>
          </w:tcPr>
          <w:p w:rsidR="002D02FB" w:rsidRDefault="00A83F10" w:rsidP="00223D88">
            <w:pPr>
              <w:spacing w:after="3" w:line="260" w:lineRule="auto"/>
              <w:ind w:left="15" w:right="24" w:hanging="10"/>
              <w:jc w:val="both"/>
              <w:rPr>
                <w:rFonts w:ascii="Times New Roman" w:eastAsia="Times New Roman" w:hAnsi="Times New Roman" w:cs="Times New Roman"/>
              </w:rPr>
            </w:pPr>
            <w:r w:rsidRPr="00A83F10">
              <w:rPr>
                <w:rFonts w:ascii="Times New Roman" w:eastAsia="Times New Roman" w:hAnsi="Times New Roman" w:cs="Times New Roman"/>
              </w:rPr>
              <w:t>Государственное бюджетное учреждение Рязанской области «Рязанский детский клинический санаторий памяти В.И. Ленина» (Свидетельство о постановке на учет в налоговом органе серия 62 №002368885 от 17.08.1994 г.; свидетельство о внесении записи в ЕГРЮЛ серия 62 №001838020 от 21.12.2002 г. выданы Межрайонной инспекцией Федеральной налоговой службы №2 по Рязанской области), именуемое в дальнейшем «Исполнитель», в лице ___________________________, действующего на основании Доверенности №___________ от «__» _______________ 20__ г., с одной стороны и гр. _________________________________________________________________________, именуемый в дальнейшем "Заказчик", с другой стороны, заключили настоящий договор о нижеследующем:</w:t>
            </w:r>
          </w:p>
          <w:p w:rsidR="00344387" w:rsidRPr="00845F69" w:rsidRDefault="00344387" w:rsidP="00223D88">
            <w:pPr>
              <w:spacing w:after="3" w:line="260" w:lineRule="auto"/>
              <w:ind w:left="15" w:right="24" w:hanging="10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F379BB" w:rsidRPr="00845F69" w:rsidTr="002D02FB">
        <w:trPr>
          <w:trHeight w:val="60"/>
        </w:trPr>
        <w:tc>
          <w:tcPr>
            <w:tcW w:w="76" w:type="dxa"/>
            <w:shd w:val="clear" w:color="FFFFFF" w:fill="auto"/>
            <w:vAlign w:val="bottom"/>
          </w:tcPr>
          <w:p w:rsidR="00F379BB" w:rsidRPr="00845F69" w:rsidRDefault="00F379BB" w:rsidP="00430D3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264" w:type="dxa"/>
            <w:gridSpan w:val="6"/>
            <w:shd w:val="clear" w:color="FFFFFF" w:fill="auto"/>
            <w:vAlign w:val="bottom"/>
          </w:tcPr>
          <w:p w:rsidR="002D02FB" w:rsidRPr="00845F69" w:rsidRDefault="002D02FB" w:rsidP="002D02FB">
            <w:pPr>
              <w:spacing w:after="71"/>
              <w:ind w:right="46"/>
              <w:jc w:val="right"/>
              <w:rPr>
                <w:rFonts w:ascii="Times New Roman" w:hAnsi="Times New Roman" w:cs="Times New Roman"/>
              </w:rPr>
            </w:pPr>
            <w:r w:rsidRPr="00845F69">
              <w:rPr>
                <w:rFonts w:ascii="Times New Roman" w:eastAsia="Times New Roman" w:hAnsi="Times New Roman" w:cs="Times New Roman"/>
              </w:rPr>
              <w:t>В соответствии с договором на оказание платных дополнительных услуг № ____ от «__</w:t>
            </w:r>
            <w:proofErr w:type="gramStart"/>
            <w:r w:rsidRPr="00845F69">
              <w:rPr>
                <w:rFonts w:ascii="Times New Roman" w:eastAsia="Times New Roman" w:hAnsi="Times New Roman" w:cs="Times New Roman"/>
              </w:rPr>
              <w:t>_»_</w:t>
            </w:r>
            <w:proofErr w:type="gramEnd"/>
            <w:r w:rsidRPr="00845F69">
              <w:rPr>
                <w:rFonts w:ascii="Times New Roman" w:eastAsia="Times New Roman" w:hAnsi="Times New Roman" w:cs="Times New Roman"/>
              </w:rPr>
              <w:t xml:space="preserve">_________202__г.,  Исполнителем оказаны следующие </w:t>
            </w:r>
          </w:p>
          <w:p w:rsidR="006D2A6D" w:rsidRDefault="002D02FB" w:rsidP="00E65858">
            <w:pPr>
              <w:rPr>
                <w:rFonts w:ascii="Times New Roman" w:eastAsia="Times New Roman" w:hAnsi="Times New Roman" w:cs="Times New Roman"/>
              </w:rPr>
            </w:pPr>
            <w:r w:rsidRPr="00845F69">
              <w:rPr>
                <w:rFonts w:ascii="Times New Roman" w:eastAsia="Times New Roman" w:hAnsi="Times New Roman" w:cs="Times New Roman"/>
              </w:rPr>
              <w:t>дополнительные услуги:</w:t>
            </w:r>
          </w:p>
          <w:p w:rsidR="00A83F10" w:rsidRPr="00845F69" w:rsidRDefault="00A83F10" w:rsidP="00E65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9BB" w:rsidRPr="00845F69" w:rsidTr="002D02FB">
        <w:trPr>
          <w:trHeight w:val="60"/>
        </w:trPr>
        <w:tc>
          <w:tcPr>
            <w:tcW w:w="76" w:type="dxa"/>
            <w:shd w:val="clear" w:color="FFFFFF" w:fill="auto"/>
            <w:vAlign w:val="bottom"/>
          </w:tcPr>
          <w:p w:rsidR="00F379BB" w:rsidRPr="00845F69" w:rsidRDefault="00F379BB" w:rsidP="00430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9BB" w:rsidRPr="00845F69" w:rsidRDefault="00F379BB" w:rsidP="00430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F69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5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F379BB" w:rsidRPr="00845F69" w:rsidRDefault="00F379BB" w:rsidP="00430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F69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работы (услуги)</w:t>
            </w:r>
          </w:p>
        </w:tc>
        <w:tc>
          <w:tcPr>
            <w:tcW w:w="105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F379BB" w:rsidRPr="00845F69" w:rsidRDefault="00F379BB" w:rsidP="00430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F69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F379BB" w:rsidRPr="00845F69" w:rsidRDefault="00F379BB" w:rsidP="00430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F69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F379BB" w:rsidRPr="00845F69" w:rsidRDefault="00F379BB" w:rsidP="00430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F69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5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379BB" w:rsidRPr="00845F69" w:rsidRDefault="00F379BB" w:rsidP="00430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F69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F379BB" w:rsidRPr="00845F69" w:rsidTr="002D02FB">
        <w:tc>
          <w:tcPr>
            <w:tcW w:w="76" w:type="dxa"/>
            <w:shd w:val="clear" w:color="FFFFFF" w:fill="auto"/>
            <w:vAlign w:val="bottom"/>
          </w:tcPr>
          <w:p w:rsidR="00F379BB" w:rsidRPr="00845F69" w:rsidRDefault="00F379BB" w:rsidP="00430D3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379BB" w:rsidRPr="00845F69" w:rsidRDefault="00F379BB" w:rsidP="00430D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45F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9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F379BB" w:rsidRPr="00845F69" w:rsidRDefault="00223D88" w:rsidP="00430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F69">
              <w:rPr>
                <w:rFonts w:ascii="Times New Roman" w:eastAsia="Times New Roman" w:hAnsi="Times New Roman" w:cs="Times New Roman"/>
              </w:rPr>
              <w:t>Пребывание законного представителя ребенка (питание, проживание)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379BB" w:rsidRPr="00845F69" w:rsidRDefault="00223D88" w:rsidP="00430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F69">
              <w:rPr>
                <w:rFonts w:ascii="Times New Roman" w:eastAsia="Times New Roman" w:hAnsi="Times New Roman" w:cs="Times New Roman"/>
              </w:rPr>
              <w:t>койко-день</w:t>
            </w: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379BB" w:rsidRPr="00845F69" w:rsidRDefault="00F379BB" w:rsidP="00430D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379BB" w:rsidRPr="00845F69" w:rsidRDefault="00F379BB" w:rsidP="00430D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79BB" w:rsidRPr="00845F69" w:rsidRDefault="00F379BB" w:rsidP="00430D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9BB" w:rsidRPr="00845F69" w:rsidTr="002D02FB">
        <w:trPr>
          <w:trHeight w:val="60"/>
        </w:trPr>
        <w:tc>
          <w:tcPr>
            <w:tcW w:w="8765" w:type="dxa"/>
            <w:gridSpan w:val="6"/>
            <w:shd w:val="clear" w:color="FFFFFF" w:fill="auto"/>
            <w:vAlign w:val="center"/>
          </w:tcPr>
          <w:p w:rsidR="00F379BB" w:rsidRPr="00845F69" w:rsidRDefault="00F379BB" w:rsidP="00430D3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shd w:val="clear" w:color="FFFFFF" w:fill="auto"/>
            <w:vAlign w:val="center"/>
          </w:tcPr>
          <w:p w:rsidR="00F379BB" w:rsidRPr="00845F69" w:rsidRDefault="00F379BB" w:rsidP="00430D3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79BB" w:rsidRPr="00845F69" w:rsidTr="002D02FB">
        <w:tc>
          <w:tcPr>
            <w:tcW w:w="76" w:type="dxa"/>
            <w:shd w:val="clear" w:color="FFFFFF" w:fill="auto"/>
            <w:vAlign w:val="bottom"/>
          </w:tcPr>
          <w:p w:rsidR="00F379BB" w:rsidRPr="00845F69" w:rsidRDefault="00F379BB" w:rsidP="00430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4" w:type="dxa"/>
            <w:gridSpan w:val="6"/>
            <w:shd w:val="clear" w:color="FFFFFF" w:fill="auto"/>
          </w:tcPr>
          <w:p w:rsidR="00F379BB" w:rsidRPr="00845F69" w:rsidRDefault="00F379BB" w:rsidP="00430D3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5F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Всего оказано услуг на сумму:  </w:t>
            </w:r>
            <w:r w:rsidR="00223D88" w:rsidRPr="00845F69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</w:t>
            </w:r>
            <w:r w:rsidR="006D2A6D">
              <w:rPr>
                <w:rFonts w:ascii="Times New Roman" w:hAnsi="Times New Roman" w:cs="Times New Roman"/>
                <w:i/>
                <w:sz w:val="18"/>
                <w:szCs w:val="18"/>
              </w:rPr>
              <w:t>_____________</w:t>
            </w:r>
            <w:r w:rsidR="00223D88" w:rsidRPr="00845F69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____________________________________________________</w:t>
            </w:r>
          </w:p>
        </w:tc>
      </w:tr>
      <w:tr w:rsidR="00F379BB" w:rsidRPr="00845F69" w:rsidTr="002D02FB">
        <w:trPr>
          <w:trHeight w:val="795"/>
        </w:trPr>
        <w:tc>
          <w:tcPr>
            <w:tcW w:w="76" w:type="dxa"/>
            <w:shd w:val="clear" w:color="FFFFFF" w:fill="auto"/>
            <w:vAlign w:val="bottom"/>
          </w:tcPr>
          <w:p w:rsidR="00F379BB" w:rsidRPr="00845F69" w:rsidRDefault="00F379BB" w:rsidP="00430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4" w:type="dxa"/>
            <w:gridSpan w:val="6"/>
            <w:shd w:val="clear" w:color="FFFFFF" w:fill="auto"/>
            <w:vAlign w:val="bottom"/>
          </w:tcPr>
          <w:p w:rsidR="00F379BB" w:rsidRPr="00845F69" w:rsidRDefault="00F379BB" w:rsidP="00430D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F69">
              <w:rPr>
                <w:rFonts w:ascii="Times New Roman" w:hAnsi="Times New Roman" w:cs="Times New Roman"/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</w:tbl>
    <w:tbl>
      <w:tblPr>
        <w:tblStyle w:val="TableStyle1"/>
        <w:tblW w:w="1023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"/>
        <w:gridCol w:w="1424"/>
        <w:gridCol w:w="2150"/>
        <w:gridCol w:w="297"/>
        <w:gridCol w:w="2054"/>
        <w:gridCol w:w="357"/>
        <w:gridCol w:w="3016"/>
        <w:gridCol w:w="857"/>
      </w:tblGrid>
      <w:tr w:rsidR="00F379BB" w:rsidRPr="006D2A6D" w:rsidTr="006D2A6D">
        <w:trPr>
          <w:gridAfter w:val="1"/>
          <w:wAfter w:w="858" w:type="dxa"/>
          <w:trHeight w:val="238"/>
        </w:trPr>
        <w:tc>
          <w:tcPr>
            <w:tcW w:w="68" w:type="dxa"/>
            <w:shd w:val="clear" w:color="FFFFFF" w:fill="auto"/>
            <w:vAlign w:val="bottom"/>
          </w:tcPr>
          <w:p w:rsidR="00F379BB" w:rsidRPr="006D2A6D" w:rsidRDefault="00F379BB" w:rsidP="006D2A6D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426" w:type="dxa"/>
            <w:shd w:val="clear" w:color="FFFFFF" w:fill="auto"/>
            <w:vAlign w:val="bottom"/>
          </w:tcPr>
          <w:p w:rsidR="00F379BB" w:rsidRPr="006D2A6D" w:rsidRDefault="00F379BB" w:rsidP="006D2A6D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151" w:type="dxa"/>
            <w:vMerge w:val="restar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79BB" w:rsidRPr="006D2A6D" w:rsidRDefault="00F379BB" w:rsidP="006D2A6D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97" w:type="dxa"/>
            <w:shd w:val="clear" w:color="FFFFFF" w:fill="auto"/>
            <w:vAlign w:val="bottom"/>
          </w:tcPr>
          <w:p w:rsidR="00F379BB" w:rsidRPr="006D2A6D" w:rsidRDefault="00F379BB" w:rsidP="006D2A6D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56" w:type="dxa"/>
            <w:shd w:val="clear" w:color="FFFFFF" w:fill="auto"/>
            <w:vAlign w:val="bottom"/>
          </w:tcPr>
          <w:p w:rsidR="00F379BB" w:rsidRPr="006D2A6D" w:rsidRDefault="00F379BB" w:rsidP="006D2A6D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F379BB" w:rsidRPr="006D2A6D" w:rsidRDefault="00F379BB" w:rsidP="006D2A6D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019" w:type="dxa"/>
            <w:vMerge w:val="restar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79BB" w:rsidRPr="006D2A6D" w:rsidRDefault="00F379BB" w:rsidP="006D2A6D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379BB" w:rsidRPr="006D2A6D" w:rsidTr="006D2A6D">
        <w:trPr>
          <w:gridAfter w:val="1"/>
          <w:wAfter w:w="858" w:type="dxa"/>
          <w:trHeight w:val="204"/>
        </w:trPr>
        <w:tc>
          <w:tcPr>
            <w:tcW w:w="68" w:type="dxa"/>
            <w:shd w:val="clear" w:color="FFFFFF" w:fill="auto"/>
            <w:vAlign w:val="bottom"/>
          </w:tcPr>
          <w:p w:rsidR="00F379BB" w:rsidRPr="006D2A6D" w:rsidRDefault="00F379BB" w:rsidP="006D2A6D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426" w:type="dxa"/>
            <w:shd w:val="clear" w:color="FFFFFF" w:fill="auto"/>
            <w:vAlign w:val="bottom"/>
          </w:tcPr>
          <w:p w:rsidR="00F379BB" w:rsidRPr="006D2A6D" w:rsidRDefault="00F379BB" w:rsidP="006D2A6D">
            <w:pPr>
              <w:rPr>
                <w:rFonts w:ascii="Times New Roman" w:hAnsi="Times New Roman" w:cs="Times New Roman"/>
                <w:szCs w:val="16"/>
              </w:rPr>
            </w:pPr>
            <w:r w:rsidRPr="006D2A6D">
              <w:rPr>
                <w:rFonts w:ascii="Times New Roman" w:hAnsi="Times New Roman" w:cs="Times New Roman"/>
                <w:szCs w:val="16"/>
              </w:rPr>
              <w:t>От исполнителя:</w:t>
            </w:r>
          </w:p>
        </w:tc>
        <w:tc>
          <w:tcPr>
            <w:tcW w:w="2151" w:type="dxa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79BB" w:rsidRPr="006D2A6D" w:rsidRDefault="00F379BB" w:rsidP="006D2A6D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97" w:type="dxa"/>
            <w:shd w:val="clear" w:color="FFFFFF" w:fill="auto"/>
            <w:vAlign w:val="bottom"/>
          </w:tcPr>
          <w:p w:rsidR="00F379BB" w:rsidRPr="006D2A6D" w:rsidRDefault="00F379BB" w:rsidP="006D2A6D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5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79BB" w:rsidRPr="006D2A6D" w:rsidRDefault="00F379BB" w:rsidP="006D2A6D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F379BB" w:rsidRPr="006D2A6D" w:rsidRDefault="00F379BB" w:rsidP="006D2A6D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019" w:type="dxa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79BB" w:rsidRPr="006D2A6D" w:rsidRDefault="00F379BB" w:rsidP="006D2A6D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379BB" w:rsidRPr="006D2A6D" w:rsidTr="006D2A6D">
        <w:trPr>
          <w:trHeight w:val="238"/>
        </w:trPr>
        <w:tc>
          <w:tcPr>
            <w:tcW w:w="3943" w:type="dxa"/>
            <w:gridSpan w:val="4"/>
            <w:shd w:val="clear" w:color="FFFFFF" w:fill="auto"/>
          </w:tcPr>
          <w:p w:rsidR="00F379BB" w:rsidRPr="006D2A6D" w:rsidRDefault="00F379BB" w:rsidP="006D2A6D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6D2A6D">
              <w:rPr>
                <w:rFonts w:ascii="Times New Roman" w:hAnsi="Times New Roman" w:cs="Times New Roman"/>
                <w:szCs w:val="16"/>
              </w:rPr>
              <w:t>(должность)</w:t>
            </w:r>
          </w:p>
        </w:tc>
        <w:tc>
          <w:tcPr>
            <w:tcW w:w="2413" w:type="dxa"/>
            <w:gridSpan w:val="2"/>
            <w:shd w:val="clear" w:color="FFFFFF" w:fill="auto"/>
          </w:tcPr>
          <w:p w:rsidR="00F379BB" w:rsidRPr="006D2A6D" w:rsidRDefault="00F379BB" w:rsidP="006D2A6D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6D2A6D">
              <w:rPr>
                <w:rFonts w:ascii="Times New Roman" w:hAnsi="Times New Roman" w:cs="Times New Roman"/>
                <w:szCs w:val="16"/>
              </w:rPr>
              <w:t>(подпись)</w:t>
            </w:r>
          </w:p>
        </w:tc>
        <w:tc>
          <w:tcPr>
            <w:tcW w:w="3875" w:type="dxa"/>
            <w:gridSpan w:val="2"/>
            <w:shd w:val="clear" w:color="FFFFFF" w:fill="auto"/>
          </w:tcPr>
          <w:p w:rsidR="00F379BB" w:rsidRPr="006D2A6D" w:rsidRDefault="00F379BB" w:rsidP="006D2A6D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6D2A6D">
              <w:rPr>
                <w:rFonts w:ascii="Times New Roman" w:hAnsi="Times New Roman" w:cs="Times New Roman"/>
                <w:szCs w:val="16"/>
              </w:rPr>
              <w:t>(расшифровка подписи)</w:t>
            </w:r>
          </w:p>
        </w:tc>
      </w:tr>
      <w:tr w:rsidR="00F379BB" w:rsidRPr="006D2A6D" w:rsidTr="006D2A6D">
        <w:trPr>
          <w:gridAfter w:val="1"/>
          <w:wAfter w:w="857" w:type="dxa"/>
          <w:trHeight w:val="204"/>
        </w:trPr>
        <w:tc>
          <w:tcPr>
            <w:tcW w:w="3646" w:type="dxa"/>
            <w:gridSpan w:val="3"/>
            <w:shd w:val="clear" w:color="FFFFFF" w:fill="auto"/>
            <w:vAlign w:val="bottom"/>
          </w:tcPr>
          <w:p w:rsidR="00F379BB" w:rsidRPr="006D2A6D" w:rsidRDefault="00F379BB" w:rsidP="006D2A6D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6D2A6D">
              <w:rPr>
                <w:rFonts w:ascii="Times New Roman" w:hAnsi="Times New Roman" w:cs="Times New Roman"/>
                <w:szCs w:val="16"/>
              </w:rPr>
              <w:t>М.П.</w:t>
            </w:r>
          </w:p>
        </w:tc>
        <w:tc>
          <w:tcPr>
            <w:tcW w:w="297" w:type="dxa"/>
            <w:shd w:val="clear" w:color="FFFFFF" w:fill="auto"/>
            <w:vAlign w:val="bottom"/>
          </w:tcPr>
          <w:p w:rsidR="00F379BB" w:rsidRPr="006D2A6D" w:rsidRDefault="00F379BB" w:rsidP="006D2A6D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56" w:type="dxa"/>
            <w:shd w:val="clear" w:color="FFFFFF" w:fill="auto"/>
            <w:vAlign w:val="bottom"/>
          </w:tcPr>
          <w:p w:rsidR="00F379BB" w:rsidRPr="006D2A6D" w:rsidRDefault="00F379BB" w:rsidP="006D2A6D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F379BB" w:rsidRPr="006D2A6D" w:rsidRDefault="00F379BB" w:rsidP="006D2A6D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019" w:type="dxa"/>
            <w:shd w:val="clear" w:color="FFFFFF" w:fill="auto"/>
            <w:vAlign w:val="bottom"/>
          </w:tcPr>
          <w:p w:rsidR="00F379BB" w:rsidRPr="006D2A6D" w:rsidRDefault="00F379BB" w:rsidP="006D2A6D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379BB" w:rsidRPr="006D2A6D" w:rsidTr="006D2A6D">
        <w:trPr>
          <w:gridAfter w:val="1"/>
          <w:wAfter w:w="858" w:type="dxa"/>
          <w:trHeight w:val="499"/>
        </w:trPr>
        <w:tc>
          <w:tcPr>
            <w:tcW w:w="68" w:type="dxa"/>
            <w:shd w:val="clear" w:color="FFFFFF" w:fill="auto"/>
            <w:vAlign w:val="bottom"/>
          </w:tcPr>
          <w:p w:rsidR="00F379BB" w:rsidRPr="006D2A6D" w:rsidRDefault="00F379BB" w:rsidP="006D2A6D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426" w:type="dxa"/>
            <w:shd w:val="clear" w:color="FFFFFF" w:fill="auto"/>
            <w:vAlign w:val="bottom"/>
          </w:tcPr>
          <w:p w:rsidR="00F379BB" w:rsidRPr="006D2A6D" w:rsidRDefault="00F379BB" w:rsidP="006D2A6D">
            <w:pPr>
              <w:rPr>
                <w:rFonts w:ascii="Times New Roman" w:hAnsi="Times New Roman" w:cs="Times New Roman"/>
                <w:szCs w:val="16"/>
              </w:rPr>
            </w:pPr>
            <w:r w:rsidRPr="006D2A6D">
              <w:rPr>
                <w:rFonts w:ascii="Times New Roman" w:hAnsi="Times New Roman" w:cs="Times New Roman"/>
                <w:szCs w:val="16"/>
              </w:rPr>
              <w:t>От заказчика:</w:t>
            </w:r>
          </w:p>
        </w:tc>
        <w:tc>
          <w:tcPr>
            <w:tcW w:w="215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79BB" w:rsidRPr="006D2A6D" w:rsidRDefault="00F379BB" w:rsidP="006D2A6D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97" w:type="dxa"/>
            <w:shd w:val="clear" w:color="FFFFFF" w:fill="auto"/>
            <w:vAlign w:val="bottom"/>
          </w:tcPr>
          <w:p w:rsidR="00F379BB" w:rsidRPr="006D2A6D" w:rsidRDefault="00F379BB" w:rsidP="006D2A6D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5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79BB" w:rsidRPr="006D2A6D" w:rsidRDefault="00F379BB" w:rsidP="006D2A6D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F379BB" w:rsidRPr="006D2A6D" w:rsidRDefault="00F379BB" w:rsidP="006D2A6D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01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79BB" w:rsidRPr="006D2A6D" w:rsidRDefault="00F379BB" w:rsidP="006D2A6D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379BB" w:rsidRPr="006D2A6D" w:rsidTr="006D2A6D">
        <w:trPr>
          <w:trHeight w:val="204"/>
        </w:trPr>
        <w:tc>
          <w:tcPr>
            <w:tcW w:w="3943" w:type="dxa"/>
            <w:gridSpan w:val="4"/>
            <w:shd w:val="clear" w:color="FFFFFF" w:fill="auto"/>
          </w:tcPr>
          <w:p w:rsidR="00F379BB" w:rsidRPr="006D2A6D" w:rsidRDefault="00F379BB" w:rsidP="006D2A6D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413" w:type="dxa"/>
            <w:gridSpan w:val="2"/>
            <w:shd w:val="clear" w:color="FFFFFF" w:fill="auto"/>
          </w:tcPr>
          <w:p w:rsidR="00F379BB" w:rsidRPr="006D2A6D" w:rsidRDefault="00F379BB" w:rsidP="006D2A6D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6D2A6D">
              <w:rPr>
                <w:rFonts w:ascii="Times New Roman" w:hAnsi="Times New Roman" w:cs="Times New Roman"/>
                <w:szCs w:val="16"/>
              </w:rPr>
              <w:t>(подпись)</w:t>
            </w:r>
          </w:p>
        </w:tc>
        <w:tc>
          <w:tcPr>
            <w:tcW w:w="3875" w:type="dxa"/>
            <w:gridSpan w:val="2"/>
            <w:shd w:val="clear" w:color="FFFFFF" w:fill="auto"/>
          </w:tcPr>
          <w:p w:rsidR="00F379BB" w:rsidRPr="006D2A6D" w:rsidRDefault="00F379BB" w:rsidP="006D2A6D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6D2A6D">
              <w:rPr>
                <w:rFonts w:ascii="Times New Roman" w:hAnsi="Times New Roman" w:cs="Times New Roman"/>
                <w:szCs w:val="16"/>
              </w:rPr>
              <w:t>(расшифровка подписи)</w:t>
            </w:r>
          </w:p>
        </w:tc>
      </w:tr>
    </w:tbl>
    <w:p w:rsidR="00F379BB" w:rsidRPr="00845F69" w:rsidRDefault="00F379BB" w:rsidP="006D2A6D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F379BB" w:rsidRPr="00845F69" w:rsidSect="006D2A6D">
      <w:footerReference w:type="default" r:id="rId7"/>
      <w:pgSz w:w="11907" w:h="16840" w:code="9"/>
      <w:pgMar w:top="584" w:right="731" w:bottom="584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D3A" w:rsidRDefault="00161D3A" w:rsidP="001D09A2">
      <w:pPr>
        <w:spacing w:after="0" w:line="240" w:lineRule="auto"/>
      </w:pPr>
      <w:r>
        <w:separator/>
      </w:r>
    </w:p>
  </w:endnote>
  <w:endnote w:type="continuationSeparator" w:id="0">
    <w:p w:rsidR="00161D3A" w:rsidRDefault="00161D3A" w:rsidP="001D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429238"/>
      <w:docPartObj>
        <w:docPartGallery w:val="Page Numbers (Bottom of Page)"/>
        <w:docPartUnique/>
      </w:docPartObj>
    </w:sdtPr>
    <w:sdtEndPr/>
    <w:sdtContent>
      <w:p w:rsidR="001D09A2" w:rsidRDefault="001D09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565">
          <w:rPr>
            <w:noProof/>
          </w:rPr>
          <w:t>3</w:t>
        </w:r>
        <w:r>
          <w:fldChar w:fldCharType="end"/>
        </w:r>
      </w:p>
    </w:sdtContent>
  </w:sdt>
  <w:p w:rsidR="001D09A2" w:rsidRDefault="001D09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D3A" w:rsidRDefault="00161D3A" w:rsidP="001D09A2">
      <w:pPr>
        <w:spacing w:after="0" w:line="240" w:lineRule="auto"/>
      </w:pPr>
      <w:r>
        <w:separator/>
      </w:r>
    </w:p>
  </w:footnote>
  <w:footnote w:type="continuationSeparator" w:id="0">
    <w:p w:rsidR="00161D3A" w:rsidRDefault="00161D3A" w:rsidP="001D0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2381"/>
    <w:multiLevelType w:val="hybridMultilevel"/>
    <w:tmpl w:val="7D1058F0"/>
    <w:lvl w:ilvl="0" w:tplc="04190001">
      <w:start w:val="1"/>
      <w:numFmt w:val="bullet"/>
      <w:lvlText w:val=""/>
      <w:lvlJc w:val="left"/>
      <w:pPr>
        <w:ind w:left="99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C1C05FB"/>
    <w:multiLevelType w:val="hybridMultilevel"/>
    <w:tmpl w:val="5328B64C"/>
    <w:lvl w:ilvl="0" w:tplc="31142F04">
      <w:start w:val="1"/>
      <w:numFmt w:val="bullet"/>
      <w:lvlText w:val="-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5AF0B8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6C88F4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C2F84E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4831CC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807132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0E5348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543FC0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AA8CD0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ED0596"/>
    <w:multiLevelType w:val="hybridMultilevel"/>
    <w:tmpl w:val="D90078DE"/>
    <w:lvl w:ilvl="0" w:tplc="55EE042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B2757A">
      <w:start w:val="1"/>
      <w:numFmt w:val="lowerLetter"/>
      <w:lvlText w:val="%2"/>
      <w:lvlJc w:val="left"/>
      <w:pPr>
        <w:ind w:left="5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F8707E">
      <w:start w:val="1"/>
      <w:numFmt w:val="lowerRoman"/>
      <w:lvlText w:val="%3"/>
      <w:lvlJc w:val="left"/>
      <w:pPr>
        <w:ind w:left="5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B83226">
      <w:start w:val="1"/>
      <w:numFmt w:val="decimal"/>
      <w:lvlText w:val="%4"/>
      <w:lvlJc w:val="left"/>
      <w:pPr>
        <w:ind w:left="6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60ECF2">
      <w:start w:val="1"/>
      <w:numFmt w:val="lowerLetter"/>
      <w:lvlText w:val="%5"/>
      <w:lvlJc w:val="left"/>
      <w:pPr>
        <w:ind w:left="7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903102">
      <w:start w:val="1"/>
      <w:numFmt w:val="lowerRoman"/>
      <w:lvlText w:val="%6"/>
      <w:lvlJc w:val="left"/>
      <w:pPr>
        <w:ind w:left="8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DA3DF6">
      <w:start w:val="1"/>
      <w:numFmt w:val="decimal"/>
      <w:lvlText w:val="%7"/>
      <w:lvlJc w:val="left"/>
      <w:pPr>
        <w:ind w:left="8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B8BF18">
      <w:start w:val="1"/>
      <w:numFmt w:val="lowerLetter"/>
      <w:lvlText w:val="%8"/>
      <w:lvlJc w:val="left"/>
      <w:pPr>
        <w:ind w:left="9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EE4B66">
      <w:start w:val="1"/>
      <w:numFmt w:val="lowerRoman"/>
      <w:lvlText w:val="%9"/>
      <w:lvlJc w:val="left"/>
      <w:pPr>
        <w:ind w:left="10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7C66E7"/>
    <w:multiLevelType w:val="hybridMultilevel"/>
    <w:tmpl w:val="FA3EC598"/>
    <w:lvl w:ilvl="0" w:tplc="31142F0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91D14EA"/>
    <w:multiLevelType w:val="hybridMultilevel"/>
    <w:tmpl w:val="266C7196"/>
    <w:lvl w:ilvl="0" w:tplc="31142F0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CF"/>
    <w:rsid w:val="00084B94"/>
    <w:rsid w:val="00105DCF"/>
    <w:rsid w:val="001166FB"/>
    <w:rsid w:val="00161D3A"/>
    <w:rsid w:val="001B6FA9"/>
    <w:rsid w:val="001D09A2"/>
    <w:rsid w:val="00202B99"/>
    <w:rsid w:val="00223D88"/>
    <w:rsid w:val="002A6289"/>
    <w:rsid w:val="002D02FB"/>
    <w:rsid w:val="00344387"/>
    <w:rsid w:val="003D055B"/>
    <w:rsid w:val="00410C1A"/>
    <w:rsid w:val="004B1992"/>
    <w:rsid w:val="004C5A2D"/>
    <w:rsid w:val="00541B74"/>
    <w:rsid w:val="00592BEF"/>
    <w:rsid w:val="005B512A"/>
    <w:rsid w:val="005D1565"/>
    <w:rsid w:val="00625570"/>
    <w:rsid w:val="006D2A6D"/>
    <w:rsid w:val="00776B3F"/>
    <w:rsid w:val="00845F69"/>
    <w:rsid w:val="008A26E6"/>
    <w:rsid w:val="008C6986"/>
    <w:rsid w:val="00910319"/>
    <w:rsid w:val="00975E21"/>
    <w:rsid w:val="009C7C52"/>
    <w:rsid w:val="00A50FF2"/>
    <w:rsid w:val="00A65EEA"/>
    <w:rsid w:val="00A83F10"/>
    <w:rsid w:val="00BB30FA"/>
    <w:rsid w:val="00D16CF3"/>
    <w:rsid w:val="00E46A96"/>
    <w:rsid w:val="00E65858"/>
    <w:rsid w:val="00F21FA2"/>
    <w:rsid w:val="00F31166"/>
    <w:rsid w:val="00F379BB"/>
    <w:rsid w:val="00FC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8B38"/>
  <w15:docId w15:val="{9DB1A49A-3A7A-4CF2-9AF0-FAC919F0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9A2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28"/>
      <w:ind w:left="32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D09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0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09A2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1D0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09A2"/>
    <w:rPr>
      <w:rFonts w:ascii="Calibri" w:eastAsia="Calibri" w:hAnsi="Calibri" w:cs="Calibri"/>
      <w:color w:val="000000"/>
    </w:rPr>
  </w:style>
  <w:style w:type="table" w:styleId="a8">
    <w:name w:val="Table Grid"/>
    <w:basedOn w:val="a1"/>
    <w:uiPriority w:val="39"/>
    <w:rsid w:val="005D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F379B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F379B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cp:lastModifiedBy>Галина Борисовна</cp:lastModifiedBy>
  <cp:revision>14</cp:revision>
  <cp:lastPrinted>2022-12-08T06:37:00Z</cp:lastPrinted>
  <dcterms:created xsi:type="dcterms:W3CDTF">2022-12-08T06:25:00Z</dcterms:created>
  <dcterms:modified xsi:type="dcterms:W3CDTF">2022-12-12T12:38:00Z</dcterms:modified>
</cp:coreProperties>
</file>