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6B" w:rsidRPr="00416C6B" w:rsidRDefault="00416C6B" w:rsidP="0041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ИНФОРМАЦИЯ ОБ ИСПОЛНИТЕЛЕ</w:t>
      </w:r>
    </w:p>
    <w:p w:rsidR="00416C6B" w:rsidRPr="00416C6B" w:rsidRDefault="00416C6B" w:rsidP="0041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ПЛАТНЫХ МЕДИЦИНСКИХ УСЛУГ</w:t>
      </w:r>
    </w:p>
    <w:p w:rsidR="00416C6B" w:rsidRDefault="00416C6B" w:rsidP="0041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C6B" w:rsidRDefault="00416C6B" w:rsidP="0041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851A43">
        <w:rPr>
          <w:rFonts w:ascii="Times New Roman" w:hAnsi="Times New Roman" w:cs="Times New Roman"/>
          <w:sz w:val="24"/>
          <w:szCs w:val="24"/>
        </w:rPr>
        <w:t xml:space="preserve"> </w:t>
      </w:r>
      <w:r w:rsidR="00AD45C6" w:rsidRPr="00AD45C6">
        <w:rPr>
          <w:rFonts w:ascii="Times New Roman" w:hAnsi="Times New Roman" w:cs="Times New Roman"/>
          <w:sz w:val="24"/>
          <w:szCs w:val="24"/>
        </w:rPr>
        <w:t>Государственное бюджетное учреждение Рязанской области «Рязанский детский клинический санаторий памяти В. И. Ленина» (ГБУ РО «РДКС памяти В.И. Ленина»)</w:t>
      </w:r>
    </w:p>
    <w:p w:rsidR="00AD45C6" w:rsidRDefault="00416C6B" w:rsidP="001B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Адрес местонахождения и места оказания медицинских услуг</w:t>
      </w:r>
      <w:r w:rsidRPr="00851A43">
        <w:rPr>
          <w:rFonts w:ascii="Times New Roman" w:hAnsi="Times New Roman" w:cs="Times New Roman"/>
          <w:sz w:val="24"/>
          <w:szCs w:val="24"/>
        </w:rPr>
        <w:t xml:space="preserve">: </w:t>
      </w:r>
      <w:r w:rsidR="00AD45C6" w:rsidRPr="00AD45C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AD45C6" w:rsidRPr="00AD45C6">
        <w:rPr>
          <w:rFonts w:ascii="Times New Roman" w:hAnsi="Times New Roman" w:cs="Times New Roman"/>
          <w:sz w:val="24"/>
          <w:szCs w:val="24"/>
        </w:rPr>
        <w:t>Рязань,  ул.</w:t>
      </w:r>
      <w:proofErr w:type="gramEnd"/>
      <w:r w:rsidR="00AD45C6" w:rsidRPr="00AD45C6">
        <w:rPr>
          <w:rFonts w:ascii="Times New Roman" w:hAnsi="Times New Roman" w:cs="Times New Roman"/>
          <w:sz w:val="24"/>
          <w:szCs w:val="24"/>
        </w:rPr>
        <w:t xml:space="preserve"> Санаторий (Солотча), д. 3</w:t>
      </w:r>
    </w:p>
    <w:p w:rsidR="00AD45C6" w:rsidRDefault="00416C6B" w:rsidP="001B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Свидетельство о внесении записи в ЕГРЮЛ:</w:t>
      </w:r>
      <w:r w:rsidRPr="00851A43">
        <w:rPr>
          <w:rFonts w:ascii="Times New Roman" w:hAnsi="Times New Roman" w:cs="Times New Roman"/>
          <w:sz w:val="24"/>
          <w:szCs w:val="24"/>
        </w:rPr>
        <w:t xml:space="preserve"> </w:t>
      </w:r>
      <w:r w:rsidR="00AD45C6" w:rsidRPr="00AD45C6">
        <w:rPr>
          <w:rFonts w:ascii="Times New Roman" w:hAnsi="Times New Roman" w:cs="Times New Roman"/>
          <w:sz w:val="24"/>
          <w:szCs w:val="24"/>
        </w:rPr>
        <w:t>серия 62 №002368885 от 17.08.1994 г.; свидетельство о внесении записи в ЕГРЮЛ серия 62 №001838020 от 21.12.2002 г. выданы Межрайонной инспекцией Федеральной налоговой службы №2 по Рязанской области.</w:t>
      </w:r>
    </w:p>
    <w:p w:rsidR="00416C6B" w:rsidRDefault="00416C6B" w:rsidP="001B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ИНН/КПП</w:t>
      </w:r>
      <w:r w:rsidRPr="00416C6B">
        <w:rPr>
          <w:rFonts w:ascii="Times New Roman" w:hAnsi="Times New Roman" w:cs="Times New Roman"/>
          <w:sz w:val="24"/>
          <w:szCs w:val="24"/>
        </w:rPr>
        <w:t xml:space="preserve"> </w:t>
      </w:r>
      <w:r w:rsidR="00AD45C6" w:rsidRPr="00AD45C6">
        <w:rPr>
          <w:rFonts w:ascii="Times New Roman" w:hAnsi="Times New Roman" w:cs="Times New Roman"/>
          <w:sz w:val="24"/>
          <w:szCs w:val="24"/>
        </w:rPr>
        <w:t>6231012981 / 623401001</w:t>
      </w:r>
    </w:p>
    <w:p w:rsidR="00416C6B" w:rsidRPr="00416C6B" w:rsidRDefault="00416C6B" w:rsidP="0041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 xml:space="preserve">Официальный </w:t>
      </w:r>
      <w:r w:rsidRPr="00AD45C6">
        <w:rPr>
          <w:rFonts w:ascii="Times New Roman" w:hAnsi="Times New Roman" w:cs="Times New Roman"/>
          <w:b/>
          <w:sz w:val="24"/>
          <w:szCs w:val="24"/>
        </w:rPr>
        <w:t>сайт:</w:t>
      </w:r>
      <w:r w:rsidRPr="00AD45C6">
        <w:rPr>
          <w:rFonts w:ascii="Times New Roman" w:hAnsi="Times New Roman" w:cs="Times New Roman"/>
          <w:sz w:val="24"/>
          <w:szCs w:val="24"/>
        </w:rPr>
        <w:t xml:space="preserve"> </w:t>
      </w:r>
      <w:r w:rsidR="00AD45C6" w:rsidRPr="00AD45C6">
        <w:rPr>
          <w:rFonts w:ascii="Times New Roman" w:hAnsi="Times New Roman" w:cs="Times New Roman"/>
          <w:sz w:val="24"/>
          <w:szCs w:val="24"/>
        </w:rPr>
        <w:t>https://detsanatorij.ru/</w:t>
      </w:r>
    </w:p>
    <w:p w:rsidR="00416C6B" w:rsidRDefault="00416C6B" w:rsidP="00AB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C6" w:rsidRPr="00AD45C6">
        <w:rPr>
          <w:rFonts w:ascii="Times New Roman" w:hAnsi="Times New Roman" w:cs="Times New Roman"/>
          <w:sz w:val="24"/>
          <w:szCs w:val="24"/>
        </w:rPr>
        <w:t>(4912)28-81-73</w:t>
      </w:r>
    </w:p>
    <w:p w:rsidR="00416C6B" w:rsidRDefault="00416C6B" w:rsidP="0041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C6">
        <w:rPr>
          <w:rFonts w:ascii="Times New Roman" w:hAnsi="Times New Roman" w:cs="Times New Roman"/>
          <w:sz w:val="24"/>
          <w:szCs w:val="24"/>
        </w:rPr>
        <w:t>Ермакова Елена Викторовна</w:t>
      </w:r>
    </w:p>
    <w:p w:rsidR="00AD45C6" w:rsidRPr="00AD45C6" w:rsidRDefault="00416C6B" w:rsidP="00AD45C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6C6B">
        <w:rPr>
          <w:rFonts w:ascii="Times New Roman" w:hAnsi="Times New Roman" w:cs="Times New Roman"/>
          <w:b/>
          <w:sz w:val="24"/>
          <w:szCs w:val="24"/>
        </w:rPr>
        <w:t xml:space="preserve">Лицензия на осуществление медицинской </w:t>
      </w:r>
      <w:bookmarkStart w:id="0" w:name="_GoBack"/>
      <w:bookmarkEnd w:id="0"/>
      <w:r w:rsidRPr="00416C6B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416C6B">
        <w:t xml:space="preserve"> </w:t>
      </w:r>
      <w:r w:rsidR="00AD45C6" w:rsidRPr="00AD45C6">
        <w:rPr>
          <w:rFonts w:ascii="Times New Roman" w:eastAsia="Times New Roman" w:hAnsi="Times New Roman" w:cs="Times New Roman"/>
          <w:bCs/>
          <w:szCs w:val="20"/>
        </w:rPr>
        <w:t>деятельности</w:t>
      </w:r>
      <w:r w:rsidR="00AD45C6" w:rsidRPr="00AD45C6">
        <w:rPr>
          <w:rFonts w:ascii="Calibri" w:eastAsia="Times New Roman" w:hAnsi="Calibri" w:cs="Times New Roman"/>
          <w:sz w:val="24"/>
        </w:rPr>
        <w:t xml:space="preserve"> </w:t>
      </w:r>
      <w:r w:rsidR="00AD45C6" w:rsidRPr="00AD45C6">
        <w:rPr>
          <w:rFonts w:ascii="Times New Roman" w:eastAsia="Times New Roman" w:hAnsi="Times New Roman" w:cs="Times New Roman"/>
          <w:bCs/>
          <w:szCs w:val="20"/>
        </w:rPr>
        <w:t>Л041-01183-62/00343592 от 29.10.2018 г.  (ранее имела номер № ЛО-62-01-001913 от 29.10.2018 г.)</w:t>
      </w:r>
      <w:r w:rsidR="00AD45C6" w:rsidRPr="00AD45C6">
        <w:rPr>
          <w:rFonts w:ascii="Calibri" w:eastAsia="Times New Roman" w:hAnsi="Calibri" w:cs="Times New Roman"/>
          <w:sz w:val="24"/>
        </w:rPr>
        <w:t xml:space="preserve"> </w:t>
      </w:r>
      <w:r w:rsidR="00AD45C6" w:rsidRPr="00AD45C6">
        <w:rPr>
          <w:rFonts w:ascii="Times New Roman" w:eastAsia="Times New Roman" w:hAnsi="Times New Roman" w:cs="Times New Roman"/>
          <w:bCs/>
          <w:szCs w:val="20"/>
        </w:rPr>
        <w:t>выдана на срок: бессрочно Министерством здравоохранения Рязанской области: 390006, г. Рязань, ул. Свободы, д. 32. Адреса места осуществления лицензируемого вида деятельности, перечень работ и услуг: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корп.1.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сестринскому делу в педиатрии; при оказании первичной специализированной медико-санитарной помощи в условиях дневного стационара по: медицинской реабилитации.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медицинской реабилитации, сестринскому делу в педиатрии. При оказании медицинской помощи при санаторно-курортном лечении организуются и выполняются работы (услуги) по: детской эндокринологии, организации здравоохранения и общественному здоровью, эпидемиологии, педиатрии. При проведении медицинских экспертиз организуются и выполняются следующие работы (услуги) по: экспертизе качества медицинской помощи.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корп.2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.</w:t>
      </w:r>
      <w:r w:rsidRPr="00AD45C6">
        <w:rPr>
          <w:rFonts w:ascii="Calibri" w:eastAsia="Times New Roman" w:hAnsi="Calibri" w:cs="Times New Roman"/>
          <w:sz w:val="18"/>
        </w:rPr>
        <w:t xml:space="preserve"> 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сестринскому делу в педиатрии. При оказании медицинской помощи при санаторно-курортном лечении организуются и выполняются работы (услуги) по: организации здравоохранения и общественному здоровью, эпидемиологии, педиатрии. При проведении медицинских экспертиз организуются и выполняются следующие работы (услуги) по: экспертизе качества медицинской помощи.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корп.20.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медицинской помощи при санаторно-курортном лечении организуются и выполняются работы (услуги) по: организации здравоохранения и общественному здоровью, эпидемиологии.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корп.5.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сестринскому делу в педиатрии. При оказании медицинской помощи при санаторно-курортном лечении организуются и выполняются работы (услуги) по: организации здравоохранения и общественному здоровью, эпидемиологии, педиатрии. При проведении медицинских экспертиз организуются и выполняются следующие работы (услуги) по: экспертизе качества медицинской помощи.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корп.6.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сестринскому делу в педиатрии, физиотерапии. При оказании медицинской помощи при санаторно-курортном лечении организуются и выполняются работы (услуги) по: гастроэнтерологии, диетологии, медицинской реабилитации, медицинской статистике, организации здравоохранения и общественному здоровью, эпидемиологии, педиатрии, рефлексотерапии, спортивной медицине, травматологии и ортопедии, физиотерапии. При проведении медицинских экспертиз организуются и выполняются следующие работы (услуги) по: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предсменным</w:t>
      </w:r>
      <w:proofErr w:type="spellEnd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, </w:t>
      </w:r>
      <w:proofErr w:type="spellStart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предрейсовым</w:t>
      </w:r>
      <w:proofErr w:type="spellEnd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, </w:t>
      </w:r>
      <w:proofErr w:type="spellStart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послесменным</w:t>
      </w:r>
      <w:proofErr w:type="spellEnd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, </w:t>
      </w:r>
      <w:proofErr w:type="spellStart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послерейсовым</w:t>
      </w:r>
      <w:proofErr w:type="spellEnd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).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корп.9.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медицинской помощи при санаторно-курортном лечении организуются и выполняются работы (услуги) по: сестринскому делу в педиатрии.</w:t>
      </w:r>
    </w:p>
    <w:p w:rsidR="00AD45C6" w:rsidRPr="00AD45C6" w:rsidRDefault="00AD45C6" w:rsidP="00AD4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AD45C6">
        <w:rPr>
          <w:rFonts w:ascii="Times New Roman" w:eastAsia="Times New Roman" w:hAnsi="Times New Roman" w:cs="Times New Roman"/>
          <w:b/>
          <w:bCs/>
          <w:sz w:val="16"/>
          <w:szCs w:val="20"/>
        </w:rPr>
        <w:t>390021, Рязанская область, г. Рязань, ул. Санаторий, д.3, лечебный корп.3.</w:t>
      </w:r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рентгенологии, сестринскому делу, сестринскому делу в педиатрии. При оказании медицинской помощи при санаторно-курортном лечении организуются и выполняются работы (услуги) по: детской кардиологии,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>кохлеарной</w:t>
      </w:r>
      <w:proofErr w:type="spellEnd"/>
      <w:r w:rsidRPr="00AD45C6">
        <w:rPr>
          <w:rFonts w:ascii="Times New Roman" w:eastAsia="Times New Roman" w:hAnsi="Times New Roman" w:cs="Times New Roman"/>
          <w:bCs/>
          <w:sz w:val="16"/>
          <w:szCs w:val="20"/>
        </w:rPr>
        <w:t xml:space="preserve"> имплантации), педиатрии, пульмонологии, рентгенологии, стоматологии детской, терапии, ультразвуковой диагностике, функциональной диагностике. При проведении медицинских экспертиз организуются и выполняются следующие работы (услуги) по: экспертизе качества медицинской помощи.</w:t>
      </w:r>
    </w:p>
    <w:p w:rsidR="001B7C43" w:rsidRPr="001B7C43" w:rsidRDefault="001B7C43" w:rsidP="00AD45C6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both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:rsidR="00AD45C6" w:rsidRDefault="00AD45C6" w:rsidP="00416C6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AD45C6" w:rsidRDefault="00AD45C6" w:rsidP="00416C6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EE2D37" w:rsidRDefault="001B7C43" w:rsidP="0041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4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br/>
      </w:r>
      <w:r w:rsidR="00EE2D37" w:rsidRPr="00EE2D37">
        <w:rPr>
          <w:rFonts w:ascii="Times New Roman" w:hAnsi="Times New Roman" w:cs="Times New Roman"/>
          <w:b/>
          <w:sz w:val="24"/>
          <w:szCs w:val="24"/>
        </w:rPr>
        <w:t>Информация (рубрикатор) стандартов медицинской помощи и клинических рекомендаций:</w:t>
      </w:r>
      <w:r w:rsidR="00EE2D37" w:rsidRPr="00EE2D37">
        <w:t xml:space="preserve"> </w:t>
      </w:r>
      <w:hyperlink r:id="rId4" w:history="1">
        <w:r w:rsidR="00EE2D37" w:rsidRPr="00C35763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https://cr.minzdrav.gov.ru/</w:t>
        </w:r>
      </w:hyperlink>
      <w:r w:rsidR="00EE2D3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E2D37" w:rsidRPr="00C35763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https://base.garant.ru/5181709/</w:t>
        </w:r>
      </w:hyperlink>
      <w:r w:rsidR="00EE2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419" w:rsidRPr="00EE2D37" w:rsidRDefault="00CE0419" w:rsidP="00416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6B" w:rsidRDefault="00416C6B" w:rsidP="00416C6B">
      <w:pPr>
        <w:tabs>
          <w:tab w:val="left" w:pos="3215"/>
        </w:tabs>
      </w:pPr>
      <w:r>
        <w:tab/>
        <w:t>_______________________</w:t>
      </w:r>
    </w:p>
    <w:p w:rsidR="00416C6B" w:rsidRPr="00416C6B" w:rsidRDefault="00416C6B" w:rsidP="0041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КОНТРОЛИРУЮЩИХ ОРГАНОВ</w:t>
      </w:r>
    </w:p>
    <w:p w:rsidR="00416C6B" w:rsidRDefault="00416C6B" w:rsidP="00416C6B">
      <w:pPr>
        <w:pStyle w:val="a3"/>
        <w:spacing w:before="0" w:beforeAutospacing="0" w:after="0" w:afterAutospacing="0" w:line="276" w:lineRule="auto"/>
        <w:textAlignment w:val="baseline"/>
        <w:rPr>
          <w:rFonts w:ascii="inherit" w:hAnsi="inherit"/>
        </w:rPr>
      </w:pPr>
      <w:r>
        <w:rPr>
          <w:rStyle w:val="a4"/>
          <w:rFonts w:ascii="inherit" w:hAnsi="inherit"/>
          <w:bdr w:val="none" w:sz="0" w:space="0" w:color="auto" w:frame="1"/>
        </w:rPr>
        <w:t>Министерство здравоохранения Рязанской области</w:t>
      </w:r>
      <w:r>
        <w:rPr>
          <w:rFonts w:ascii="inherit" w:hAnsi="inherit"/>
        </w:rPr>
        <w:t>:</w:t>
      </w:r>
    </w:p>
    <w:p w:rsidR="00416C6B" w:rsidRDefault="00416C6B" w:rsidP="00416C6B">
      <w:pPr>
        <w:pStyle w:val="a3"/>
        <w:spacing w:before="0" w:beforeAutospacing="0" w:after="0" w:afterAutospacing="0" w:line="276" w:lineRule="auto"/>
        <w:textAlignment w:val="baseline"/>
        <w:rPr>
          <w:rFonts w:ascii="inherit" w:hAnsi="inherit"/>
        </w:rPr>
      </w:pPr>
      <w:r>
        <w:rPr>
          <w:rFonts w:ascii="inherit" w:hAnsi="inherit"/>
        </w:rPr>
        <w:t>г. Рязань, ул. Свободы, д.32 тел. (4912) 76-54-15</w:t>
      </w:r>
    </w:p>
    <w:p w:rsidR="00416C6B" w:rsidRDefault="00416C6B" w:rsidP="00416C6B">
      <w:pPr>
        <w:pStyle w:val="a3"/>
        <w:spacing w:before="0" w:beforeAutospacing="0" w:after="0" w:afterAutospacing="0" w:line="276" w:lineRule="auto"/>
        <w:textAlignment w:val="baseline"/>
        <w:rPr>
          <w:rFonts w:ascii="inherit" w:hAnsi="inherit"/>
        </w:rPr>
      </w:pPr>
      <w:r>
        <w:rPr>
          <w:rStyle w:val="a4"/>
          <w:rFonts w:ascii="inherit" w:hAnsi="inherit"/>
          <w:bdr w:val="none" w:sz="0" w:space="0" w:color="auto" w:frame="1"/>
        </w:rPr>
        <w:t>Управление Росздравнадзора по Рязанской области</w:t>
      </w:r>
      <w:r>
        <w:rPr>
          <w:rFonts w:ascii="inherit" w:hAnsi="inherit"/>
        </w:rPr>
        <w:t>:</w:t>
      </w:r>
    </w:p>
    <w:p w:rsidR="00416C6B" w:rsidRDefault="00416C6B" w:rsidP="00416C6B">
      <w:pPr>
        <w:pStyle w:val="a3"/>
        <w:spacing w:before="0" w:beforeAutospacing="0" w:after="0" w:afterAutospacing="0" w:line="276" w:lineRule="auto"/>
        <w:textAlignment w:val="baseline"/>
        <w:rPr>
          <w:rFonts w:ascii="inherit" w:hAnsi="inherit"/>
        </w:rPr>
      </w:pPr>
      <w:r>
        <w:rPr>
          <w:rFonts w:ascii="inherit" w:hAnsi="inherit"/>
        </w:rPr>
        <w:t>г. Рязань, Соборная пл., д.13 тел. (4912) 27-25-11</w:t>
      </w:r>
    </w:p>
    <w:p w:rsidR="00416C6B" w:rsidRDefault="00416C6B" w:rsidP="00416C6B">
      <w:pPr>
        <w:pStyle w:val="a3"/>
        <w:spacing w:before="0" w:beforeAutospacing="0" w:after="0" w:afterAutospacing="0" w:line="276" w:lineRule="auto"/>
        <w:textAlignment w:val="baseline"/>
        <w:rPr>
          <w:rFonts w:ascii="inherit" w:hAnsi="inherit"/>
        </w:rPr>
      </w:pPr>
      <w:r>
        <w:rPr>
          <w:rStyle w:val="a4"/>
          <w:rFonts w:ascii="inherit" w:hAnsi="inherit"/>
          <w:bdr w:val="none" w:sz="0" w:space="0" w:color="auto" w:frame="1"/>
        </w:rPr>
        <w:t xml:space="preserve">Управление </w:t>
      </w:r>
      <w:proofErr w:type="spellStart"/>
      <w:r>
        <w:rPr>
          <w:rStyle w:val="a4"/>
          <w:rFonts w:ascii="inherit" w:hAnsi="inherit"/>
          <w:bdr w:val="none" w:sz="0" w:space="0" w:color="auto" w:frame="1"/>
        </w:rPr>
        <w:t>Роспотребнадзора</w:t>
      </w:r>
      <w:proofErr w:type="spellEnd"/>
      <w:r>
        <w:rPr>
          <w:rStyle w:val="a4"/>
          <w:rFonts w:ascii="inherit" w:hAnsi="inherit"/>
          <w:bdr w:val="none" w:sz="0" w:space="0" w:color="auto" w:frame="1"/>
        </w:rPr>
        <w:t xml:space="preserve"> по Рязанской области</w:t>
      </w:r>
      <w:r>
        <w:rPr>
          <w:rFonts w:ascii="inherit" w:hAnsi="inherit"/>
        </w:rPr>
        <w:t>:</w:t>
      </w:r>
    </w:p>
    <w:p w:rsidR="007B5862" w:rsidRPr="00416C6B" w:rsidRDefault="00416C6B" w:rsidP="00AB36BE">
      <w:pPr>
        <w:pStyle w:val="a3"/>
        <w:spacing w:before="0" w:beforeAutospacing="0" w:after="0" w:afterAutospacing="0" w:line="276" w:lineRule="auto"/>
        <w:textAlignment w:val="baseline"/>
      </w:pPr>
      <w:r>
        <w:rPr>
          <w:rFonts w:ascii="inherit" w:hAnsi="inherit"/>
        </w:rPr>
        <w:t>г. Рязань, ул. Островского, д.51а тел. (4912)92-98-07</w:t>
      </w:r>
    </w:p>
    <w:sectPr w:rsidR="007B5862" w:rsidRPr="004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9"/>
    <w:rsid w:val="001B7C43"/>
    <w:rsid w:val="00416C6B"/>
    <w:rsid w:val="007B5862"/>
    <w:rsid w:val="00966D38"/>
    <w:rsid w:val="00AB36BE"/>
    <w:rsid w:val="00AD45C6"/>
    <w:rsid w:val="00CE0419"/>
    <w:rsid w:val="00E25739"/>
    <w:rsid w:val="00E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6C07-8F43-4842-9E17-17ED10A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C6B"/>
    <w:rPr>
      <w:b/>
      <w:bCs/>
    </w:rPr>
  </w:style>
  <w:style w:type="character" w:styleId="a5">
    <w:name w:val="Hyperlink"/>
    <w:basedOn w:val="a0"/>
    <w:uiPriority w:val="99"/>
    <w:unhideWhenUsed/>
    <w:rsid w:val="00EE2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181709/" TargetMode="External"/><Relationship Id="rId4" Type="http://schemas.openxmlformats.org/officeDocument/2006/relationships/hyperlink" Target="https://cr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2023-08-23T14:00:00Z</dcterms:created>
  <dcterms:modified xsi:type="dcterms:W3CDTF">2023-08-31T09:40:00Z</dcterms:modified>
</cp:coreProperties>
</file>